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07" w:rsidRDefault="00EB6F07" w:rsidP="00EB6F07">
      <w:pPr>
        <w:jc w:val="center"/>
        <w:rPr>
          <w:rFonts w:ascii="Sitka Heading" w:hAnsi="Sitka Heading"/>
          <w:b/>
          <w:bCs/>
          <w:sz w:val="24"/>
          <w:szCs w:val="24"/>
          <w:lang w:val="en-US"/>
        </w:rPr>
      </w:pPr>
      <w:r w:rsidRPr="00EB6F07">
        <w:rPr>
          <w:b/>
          <w:sz w:val="28"/>
          <w:szCs w:val="24"/>
          <w:lang w:val="lt-LT"/>
        </w:rPr>
        <w:t>Student exchange at VILNIUS TECH - Applications open for AY 2021-2022</w:t>
      </w:r>
    </w:p>
    <w:p w:rsidR="00EB6F07" w:rsidRDefault="00EB6F07" w:rsidP="00EB6F07">
      <w:pPr>
        <w:jc w:val="both"/>
        <w:rPr>
          <w:rFonts w:ascii="Sitka Heading" w:hAnsi="Sitka Heading"/>
          <w:b/>
          <w:bCs/>
          <w:sz w:val="24"/>
          <w:szCs w:val="24"/>
          <w:lang w:val="en-US"/>
        </w:rPr>
      </w:pPr>
    </w:p>
    <w:p w:rsidR="00773403" w:rsidRDefault="00773403" w:rsidP="00EB6F07">
      <w:pPr>
        <w:jc w:val="both"/>
        <w:rPr>
          <w:rFonts w:ascii="Sitka Heading" w:hAnsi="Sitka Heading"/>
          <w:b/>
          <w:bCs/>
          <w:sz w:val="24"/>
          <w:szCs w:val="24"/>
          <w:lang w:val="en-US"/>
        </w:rPr>
      </w:pPr>
      <w:r>
        <w:rPr>
          <w:rFonts w:ascii="Sitka Heading" w:hAnsi="Sitka Heading"/>
          <w:b/>
          <w:bCs/>
          <w:sz w:val="24"/>
          <w:szCs w:val="24"/>
          <w:lang w:val="en-US"/>
        </w:rPr>
        <w:t>Dear Colleagues,</w:t>
      </w:r>
    </w:p>
    <w:p w:rsidR="00773403" w:rsidRDefault="00773403" w:rsidP="00EB6F07">
      <w:pPr>
        <w:jc w:val="both"/>
        <w:rPr>
          <w:rFonts w:ascii="Sitka Heading" w:hAnsi="Sitka Heading"/>
          <w:sz w:val="24"/>
          <w:szCs w:val="24"/>
          <w:lang w:val="en-US"/>
        </w:rPr>
      </w:pPr>
    </w:p>
    <w:p w:rsidR="00773403" w:rsidRDefault="00773403" w:rsidP="00EB6F07">
      <w:pPr>
        <w:jc w:val="both"/>
        <w:rPr>
          <w:rFonts w:ascii="Sitka Heading" w:hAnsi="Sitka Heading"/>
          <w:sz w:val="24"/>
          <w:szCs w:val="24"/>
          <w:lang w:val="en-US"/>
        </w:rPr>
      </w:pPr>
      <w:r>
        <w:rPr>
          <w:rFonts w:ascii="Sitka Heading" w:hAnsi="Sitka Heading"/>
          <w:sz w:val="24"/>
          <w:szCs w:val="24"/>
          <w:lang w:val="en-US"/>
        </w:rPr>
        <w:t xml:space="preserve">We are pleased to inform you that Vilnius </w:t>
      </w:r>
      <w:proofErr w:type="spellStart"/>
      <w:r>
        <w:rPr>
          <w:rFonts w:ascii="Sitka Heading" w:hAnsi="Sitka Heading"/>
          <w:sz w:val="24"/>
          <w:szCs w:val="24"/>
          <w:lang w:val="en-US"/>
        </w:rPr>
        <w:t>Gediminas</w:t>
      </w:r>
      <w:proofErr w:type="spellEnd"/>
      <w:r>
        <w:rPr>
          <w:rFonts w:ascii="Sitka Heading" w:hAnsi="Sitka Heading"/>
          <w:sz w:val="24"/>
          <w:szCs w:val="24"/>
          <w:lang w:val="en-US"/>
        </w:rPr>
        <w:t xml:space="preserve"> Technical University (VILNIUS TECH) is now accepting student applications for the Academic Year 2021-2022.</w:t>
      </w:r>
    </w:p>
    <w:p w:rsidR="00773403" w:rsidRDefault="00773403" w:rsidP="00EB6F07">
      <w:pPr>
        <w:jc w:val="both"/>
        <w:rPr>
          <w:rFonts w:ascii="Sitka Heading" w:hAnsi="Sitka Heading"/>
          <w:sz w:val="24"/>
          <w:szCs w:val="24"/>
          <w:lang w:val="en-US"/>
        </w:rPr>
      </w:pPr>
    </w:p>
    <w:p w:rsidR="00773403" w:rsidRDefault="00773403" w:rsidP="00EB6F07">
      <w:pPr>
        <w:jc w:val="both"/>
        <w:rPr>
          <w:rFonts w:ascii="Sitka Heading" w:hAnsi="Sitka Heading"/>
          <w:b/>
          <w:bCs/>
          <w:sz w:val="24"/>
          <w:szCs w:val="24"/>
          <w:lang w:val="en-US"/>
        </w:rPr>
      </w:pPr>
      <w:r>
        <w:rPr>
          <w:rFonts w:ascii="Sitka Heading" w:hAnsi="Sitka Heading"/>
          <w:b/>
          <w:bCs/>
          <w:sz w:val="24"/>
          <w:szCs w:val="24"/>
          <w:lang w:val="en-US"/>
        </w:rPr>
        <w:t>NOMINATION &amp; APPLICATION</w:t>
      </w:r>
    </w:p>
    <w:p w:rsidR="00773403" w:rsidRDefault="00773403" w:rsidP="00EB6F07">
      <w:pPr>
        <w:shd w:val="clear" w:color="auto" w:fill="FFFFFF"/>
        <w:jc w:val="both"/>
        <w:rPr>
          <w:rFonts w:ascii="Sitka Heading" w:hAnsi="Sitka Heading"/>
          <w:i/>
          <w:iCs/>
          <w:color w:val="000000"/>
          <w:sz w:val="24"/>
          <w:szCs w:val="24"/>
          <w:lang w:val="en-US"/>
        </w:rPr>
      </w:pPr>
    </w:p>
    <w:p w:rsidR="00773403" w:rsidRDefault="00773403" w:rsidP="00EB6F07">
      <w:pPr>
        <w:shd w:val="clear" w:color="auto" w:fill="FFFFFF"/>
        <w:jc w:val="both"/>
        <w:rPr>
          <w:rFonts w:ascii="Sitka Heading" w:hAnsi="Sitka Heading"/>
          <w:sz w:val="24"/>
          <w:szCs w:val="24"/>
          <w:lang w:val="lt-LT"/>
        </w:rPr>
      </w:pPr>
      <w:r>
        <w:rPr>
          <w:rFonts w:ascii="Sitka Heading" w:hAnsi="Sitka Heading"/>
          <w:sz w:val="24"/>
          <w:szCs w:val="24"/>
          <w:lang w:val="en-US"/>
        </w:rPr>
        <w:t xml:space="preserve">To proceed with student applications, we are asking our partner institutions to send </w:t>
      </w:r>
      <w:r>
        <w:rPr>
          <w:rFonts w:ascii="Sitka Heading" w:hAnsi="Sitka Heading"/>
          <w:b/>
          <w:bCs/>
          <w:sz w:val="24"/>
          <w:szCs w:val="24"/>
          <w:lang w:val="en-US"/>
        </w:rPr>
        <w:t>the list of nominated students</w:t>
      </w:r>
      <w:r>
        <w:rPr>
          <w:rFonts w:ascii="Sitka Heading" w:hAnsi="Sitka Heading"/>
          <w:sz w:val="24"/>
          <w:szCs w:val="24"/>
          <w:lang w:val="en-US"/>
        </w:rPr>
        <w:t xml:space="preserve"> to </w:t>
      </w:r>
      <w:hyperlink r:id="rId5" w:history="1">
        <w:r>
          <w:rPr>
            <w:rStyle w:val="Hiperpovezava"/>
            <w:rFonts w:ascii="Sitka Heading" w:hAnsi="Sitka Heading"/>
            <w:sz w:val="24"/>
            <w:szCs w:val="24"/>
            <w:lang w:val="en-US"/>
          </w:rPr>
          <w:t>exchange@vilniustech.lt</w:t>
        </w:r>
      </w:hyperlink>
      <w:r>
        <w:rPr>
          <w:rFonts w:ascii="Sitka Heading" w:hAnsi="Sitka Heading"/>
          <w:sz w:val="24"/>
          <w:szCs w:val="24"/>
          <w:lang w:val="lt-LT"/>
        </w:rPr>
        <w:t>.</w:t>
      </w:r>
    </w:p>
    <w:p w:rsidR="00773403" w:rsidRDefault="00773403" w:rsidP="00EB6F07">
      <w:pPr>
        <w:shd w:val="clear" w:color="auto" w:fill="FFFFFF"/>
        <w:jc w:val="both"/>
        <w:rPr>
          <w:rFonts w:ascii="Sitka Heading" w:hAnsi="Sitka Heading"/>
          <w:i/>
          <w:iCs/>
          <w:color w:val="000000"/>
          <w:sz w:val="24"/>
          <w:szCs w:val="24"/>
          <w:lang w:val="en-US"/>
        </w:rPr>
      </w:pPr>
    </w:p>
    <w:p w:rsidR="00773403" w:rsidRDefault="00773403" w:rsidP="00EB6F07">
      <w:pPr>
        <w:shd w:val="clear" w:color="auto" w:fill="FFFFFF"/>
        <w:jc w:val="both"/>
        <w:rPr>
          <w:rFonts w:ascii="Sitka Heading" w:hAnsi="Sitka Heading"/>
          <w:sz w:val="24"/>
          <w:szCs w:val="24"/>
          <w:lang w:val="en-US"/>
        </w:rPr>
      </w:pPr>
      <w:r>
        <w:rPr>
          <w:rFonts w:ascii="Sitka Heading" w:hAnsi="Sitka Heading"/>
          <w:color w:val="000000"/>
          <w:sz w:val="24"/>
          <w:szCs w:val="24"/>
          <w:lang w:val="en-US"/>
        </w:rPr>
        <w:t xml:space="preserve">When applying for exchange studies at </w:t>
      </w:r>
      <w:r>
        <w:rPr>
          <w:rFonts w:ascii="Sitka Heading" w:hAnsi="Sitka Heading"/>
          <w:sz w:val="24"/>
          <w:szCs w:val="24"/>
          <w:lang w:val="en-US"/>
        </w:rPr>
        <w:t xml:space="preserve">VILNIUS TECH, students are required to complete </w:t>
      </w:r>
      <w:r w:rsidR="00EB6F07">
        <w:rPr>
          <w:rFonts w:ascii="Sitka Heading" w:hAnsi="Sitka Heading"/>
          <w:color w:val="000000"/>
          <w:sz w:val="24"/>
          <w:szCs w:val="24"/>
          <w:lang w:val="en-US"/>
        </w:rPr>
        <w:t xml:space="preserve">the </w:t>
      </w:r>
      <w:hyperlink r:id="rId6" w:history="1">
        <w:r>
          <w:rPr>
            <w:rStyle w:val="Hiperpovezava"/>
            <w:rFonts w:ascii="Sitka Heading" w:hAnsi="Sitka Heading"/>
            <w:b/>
            <w:bCs/>
            <w:sz w:val="24"/>
            <w:szCs w:val="24"/>
            <w:bdr w:val="none" w:sz="0" w:space="0" w:color="auto" w:frame="1"/>
            <w:lang w:val="en-US"/>
          </w:rPr>
          <w:t>online</w:t>
        </w:r>
      </w:hyperlink>
      <w:r>
        <w:rPr>
          <w:rStyle w:val="Hiperpovezava"/>
          <w:rFonts w:ascii="Sitka Heading" w:hAnsi="Sitka Heading"/>
          <w:b/>
          <w:bCs/>
          <w:sz w:val="24"/>
          <w:szCs w:val="24"/>
          <w:bdr w:val="none" w:sz="0" w:space="0" w:color="auto" w:frame="1"/>
          <w:lang w:val="en-US"/>
        </w:rPr>
        <w:t xml:space="preserve"> application</w:t>
      </w:r>
      <w:r>
        <w:rPr>
          <w:rFonts w:ascii="Sitka Heading" w:hAnsi="Sitka Heading"/>
          <w:sz w:val="24"/>
          <w:szCs w:val="24"/>
          <w:lang w:val="en-US"/>
        </w:rPr>
        <w:t xml:space="preserve"> by the given deadlines. No hard copies of mobility documents are required. </w:t>
      </w:r>
    </w:p>
    <w:p w:rsidR="00773403" w:rsidRDefault="00773403" w:rsidP="00EB6F07">
      <w:pPr>
        <w:shd w:val="clear" w:color="auto" w:fill="FFFFFF"/>
        <w:jc w:val="both"/>
        <w:rPr>
          <w:rFonts w:ascii="Sitka Heading" w:hAnsi="Sitka Heading"/>
          <w:sz w:val="24"/>
          <w:szCs w:val="24"/>
          <w:lang w:val="en-US"/>
        </w:rPr>
      </w:pPr>
    </w:p>
    <w:p w:rsidR="00773403" w:rsidRDefault="00773403" w:rsidP="00EB6F07">
      <w:pPr>
        <w:shd w:val="clear" w:color="auto" w:fill="FFFFFF"/>
        <w:jc w:val="both"/>
        <w:rPr>
          <w:rFonts w:ascii="Sitka Heading" w:hAnsi="Sitka Heading"/>
          <w:sz w:val="24"/>
          <w:szCs w:val="24"/>
          <w:lang w:val="en-US"/>
        </w:rPr>
      </w:pPr>
      <w:r>
        <w:rPr>
          <w:rFonts w:ascii="Sitka Heading" w:hAnsi="Sitka Heading"/>
          <w:sz w:val="24"/>
          <w:szCs w:val="24"/>
          <w:lang w:val="en-US"/>
        </w:rPr>
        <w:t xml:space="preserve">We accept Learning Agreements completed via </w:t>
      </w:r>
      <w:r>
        <w:rPr>
          <w:rFonts w:ascii="Sitka Heading" w:hAnsi="Sitka Heading"/>
          <w:b/>
          <w:bCs/>
          <w:sz w:val="24"/>
          <w:szCs w:val="24"/>
          <w:lang w:val="en-US"/>
        </w:rPr>
        <w:t>Erasmus+ App/OLA/Dashboard</w:t>
      </w:r>
      <w:r>
        <w:rPr>
          <w:rFonts w:ascii="Sitka Heading" w:hAnsi="Sitka Heading"/>
          <w:sz w:val="24"/>
          <w:szCs w:val="24"/>
          <w:lang w:val="en-US"/>
        </w:rPr>
        <w:t xml:space="preserve">, however, we ask your students to </w:t>
      </w:r>
      <w:r>
        <w:rPr>
          <w:rFonts w:ascii="Sitka Heading" w:hAnsi="Sitka Heading"/>
          <w:sz w:val="24"/>
          <w:szCs w:val="24"/>
          <w:u w:val="single"/>
          <w:lang w:val="en-US"/>
        </w:rPr>
        <w:t>submit our online application first</w:t>
      </w:r>
      <w:r>
        <w:rPr>
          <w:rFonts w:ascii="Sitka Heading" w:hAnsi="Sitka Heading"/>
          <w:sz w:val="24"/>
          <w:szCs w:val="24"/>
          <w:lang w:val="en-US"/>
        </w:rPr>
        <w:t xml:space="preserve">. This is the only way to have the final and correct list of courses (Table A) and Responsible person at the Receiving institution. </w:t>
      </w:r>
    </w:p>
    <w:p w:rsidR="00773403" w:rsidRDefault="00773403" w:rsidP="00EB6F07">
      <w:pPr>
        <w:shd w:val="clear" w:color="auto" w:fill="FFFFFF"/>
        <w:jc w:val="both"/>
        <w:rPr>
          <w:rFonts w:ascii="Sitka Heading" w:hAnsi="Sitka Heading"/>
          <w:sz w:val="24"/>
          <w:szCs w:val="24"/>
          <w:lang w:val="en-US"/>
        </w:rPr>
      </w:pPr>
      <w:r>
        <w:rPr>
          <w:rFonts w:ascii="Sitka Heading" w:hAnsi="Sitka Heading"/>
          <w:sz w:val="24"/>
          <w:szCs w:val="24"/>
          <w:lang w:val="en-US"/>
        </w:rPr>
        <w:t xml:space="preserve">We are sorry for any inconvenience it may </w:t>
      </w:r>
      <w:proofErr w:type="gramStart"/>
      <w:r>
        <w:rPr>
          <w:rFonts w:ascii="Sitka Heading" w:hAnsi="Sitka Heading"/>
          <w:sz w:val="24"/>
          <w:szCs w:val="24"/>
          <w:lang w:val="en-US"/>
        </w:rPr>
        <w:t>cause</w:t>
      </w:r>
      <w:proofErr w:type="gramEnd"/>
      <w:r>
        <w:rPr>
          <w:rFonts w:ascii="Sitka Heading" w:hAnsi="Sitka Heading"/>
          <w:sz w:val="24"/>
          <w:szCs w:val="24"/>
          <w:lang w:val="en-US"/>
        </w:rPr>
        <w:t xml:space="preserve"> you, however, we are still in the process of connecting the institutional information system with Erasmus+ Dashboard. 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538"/>
      </w:tblGrid>
      <w:tr w:rsidR="00773403" w:rsidTr="00773403"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03" w:rsidRDefault="00773403" w:rsidP="00EB6F07">
            <w:pPr>
              <w:shd w:val="clear" w:color="auto" w:fill="FFFFFF"/>
              <w:spacing w:line="252" w:lineRule="auto"/>
              <w:jc w:val="both"/>
              <w:rPr>
                <w:rFonts w:ascii="Sitka Heading" w:hAnsi="Sitka Heading"/>
                <w:color w:val="FF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03" w:rsidRDefault="00773403" w:rsidP="00EB6F07">
            <w:pPr>
              <w:shd w:val="clear" w:color="auto" w:fill="FFFFFF"/>
              <w:spacing w:after="240" w:line="252" w:lineRule="auto"/>
              <w:jc w:val="both"/>
              <w:rPr>
                <w:rFonts w:ascii="Sitka Heading" w:hAnsi="Sitka Heading"/>
                <w:sz w:val="24"/>
                <w:szCs w:val="24"/>
                <w:bdr w:val="none" w:sz="0" w:space="0" w:color="auto" w:frame="1"/>
              </w:rPr>
            </w:pPr>
          </w:p>
        </w:tc>
      </w:tr>
      <w:tr w:rsidR="00773403" w:rsidTr="00773403"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03" w:rsidRDefault="00773403" w:rsidP="00EB6F07">
            <w:pPr>
              <w:shd w:val="clear" w:color="auto" w:fill="FFFFFF"/>
              <w:spacing w:after="120" w:line="252" w:lineRule="auto"/>
              <w:jc w:val="both"/>
              <w:rPr>
                <w:rFonts w:ascii="Sitka Heading" w:hAnsi="Sitka Heading"/>
                <w:b/>
                <w:bCs/>
                <w:sz w:val="24"/>
                <w:szCs w:val="24"/>
                <w:u w:val="single"/>
                <w:bdr w:val="none" w:sz="0" w:space="0" w:color="auto" w:frame="1"/>
                <w:lang w:val="en-US"/>
              </w:rPr>
            </w:pPr>
            <w:r>
              <w:rPr>
                <w:rFonts w:ascii="Sitka Heading" w:hAnsi="Sitka Heading"/>
                <w:b/>
                <w:bCs/>
                <w:sz w:val="24"/>
                <w:szCs w:val="24"/>
                <w:u w:val="single"/>
                <w:bdr w:val="none" w:sz="0" w:space="0" w:color="auto" w:frame="1"/>
                <w:lang w:val="en-US"/>
              </w:rPr>
              <w:t>Nomination deadlines:</w:t>
            </w:r>
          </w:p>
          <w:p w:rsidR="00773403" w:rsidRDefault="00773403" w:rsidP="00EB6F07">
            <w:pPr>
              <w:shd w:val="clear" w:color="auto" w:fill="FFFFFF"/>
              <w:spacing w:line="252" w:lineRule="auto"/>
              <w:jc w:val="both"/>
              <w:rPr>
                <w:rFonts w:ascii="Sitka Heading" w:hAnsi="Sitka Heading"/>
                <w:color w:val="FF000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Sitka Heading" w:hAnsi="Sitka Heading"/>
                <w:sz w:val="24"/>
                <w:szCs w:val="24"/>
                <w:bdr w:val="none" w:sz="0" w:space="0" w:color="auto" w:frame="1"/>
                <w:lang w:val="en-US"/>
              </w:rPr>
              <w:t xml:space="preserve">Autumn semester/full year studies – </w:t>
            </w:r>
            <w:r>
              <w:rPr>
                <w:rFonts w:ascii="Sitka Heading" w:hAnsi="Sitka Heading"/>
                <w:color w:val="FF0000"/>
                <w:sz w:val="24"/>
                <w:szCs w:val="24"/>
                <w:bdr w:val="none" w:sz="0" w:space="0" w:color="auto" w:frame="1"/>
                <w:lang w:val="en-US"/>
              </w:rPr>
              <w:t xml:space="preserve">April 30 </w:t>
            </w:r>
          </w:p>
          <w:p w:rsidR="00773403" w:rsidRDefault="00773403" w:rsidP="00EB6F07">
            <w:pPr>
              <w:shd w:val="clear" w:color="auto" w:fill="FFFFFF"/>
              <w:spacing w:line="252" w:lineRule="auto"/>
              <w:jc w:val="both"/>
              <w:rPr>
                <w:rFonts w:ascii="Sitka Heading" w:hAnsi="Sitka Heading"/>
                <w:color w:val="FF000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Sitka Heading" w:hAnsi="Sitka Heading"/>
                <w:sz w:val="24"/>
                <w:szCs w:val="24"/>
                <w:bdr w:val="none" w:sz="0" w:space="0" w:color="auto" w:frame="1"/>
                <w:lang w:val="en-US"/>
              </w:rPr>
              <w:t xml:space="preserve">Spring semester – </w:t>
            </w:r>
            <w:r>
              <w:rPr>
                <w:rFonts w:ascii="Sitka Heading" w:hAnsi="Sitka Heading"/>
                <w:color w:val="FF0000"/>
                <w:sz w:val="24"/>
                <w:szCs w:val="24"/>
                <w:bdr w:val="none" w:sz="0" w:space="0" w:color="auto" w:frame="1"/>
                <w:lang w:val="en-US"/>
              </w:rPr>
              <w:t>November 15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03" w:rsidRDefault="00773403" w:rsidP="00EB6F07">
            <w:pPr>
              <w:shd w:val="clear" w:color="auto" w:fill="FFFFFF"/>
              <w:spacing w:after="240" w:line="252" w:lineRule="auto"/>
              <w:ind w:left="-100"/>
              <w:jc w:val="both"/>
              <w:rPr>
                <w:rFonts w:ascii="Sitka Heading" w:hAnsi="Sitka Heading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val="en-US"/>
              </w:rPr>
            </w:pPr>
            <w:r>
              <w:rPr>
                <w:rFonts w:ascii="Sitka Heading" w:hAnsi="Sitka Heading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val="en-US"/>
              </w:rPr>
              <w:t>Student application deadlines:</w:t>
            </w:r>
          </w:p>
          <w:p w:rsidR="00773403" w:rsidRDefault="00773403" w:rsidP="00EB6F07">
            <w:pPr>
              <w:shd w:val="clear" w:color="auto" w:fill="FFFFFF"/>
              <w:spacing w:line="252" w:lineRule="auto"/>
              <w:ind w:left="-100"/>
              <w:jc w:val="both"/>
              <w:rPr>
                <w:rFonts w:ascii="Sitka Heading" w:hAnsi="Sitka Heading"/>
                <w:color w:val="FF000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Sitka Heading" w:hAnsi="Sitka Heading"/>
                <w:sz w:val="24"/>
                <w:szCs w:val="24"/>
                <w:bdr w:val="none" w:sz="0" w:space="0" w:color="auto" w:frame="1"/>
                <w:lang w:val="en-US"/>
              </w:rPr>
              <w:t xml:space="preserve">Autumn semester/full year studies – </w:t>
            </w:r>
            <w:r>
              <w:rPr>
                <w:rFonts w:ascii="Sitka Heading" w:hAnsi="Sitka Heading"/>
                <w:color w:val="FF0000"/>
                <w:sz w:val="24"/>
                <w:szCs w:val="24"/>
                <w:bdr w:val="none" w:sz="0" w:space="0" w:color="auto" w:frame="1"/>
                <w:lang w:val="en-US"/>
              </w:rPr>
              <w:t xml:space="preserve">May 15 </w:t>
            </w:r>
          </w:p>
          <w:p w:rsidR="00773403" w:rsidRDefault="00773403" w:rsidP="00EB6F07">
            <w:pPr>
              <w:shd w:val="clear" w:color="auto" w:fill="FFFFFF"/>
              <w:spacing w:after="240" w:line="252" w:lineRule="auto"/>
              <w:ind w:left="-100"/>
              <w:jc w:val="both"/>
              <w:rPr>
                <w:rFonts w:ascii="Sitka Heading" w:hAnsi="Sitka Heading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Sitka Heading" w:hAnsi="Sitka Heading"/>
                <w:sz w:val="24"/>
                <w:szCs w:val="24"/>
                <w:bdr w:val="none" w:sz="0" w:space="0" w:color="auto" w:frame="1"/>
                <w:lang w:val="en-US"/>
              </w:rPr>
              <w:t xml:space="preserve">Spring semester – </w:t>
            </w:r>
            <w:r>
              <w:rPr>
                <w:rFonts w:ascii="Sitka Heading" w:hAnsi="Sitka Heading"/>
                <w:color w:val="FF0000"/>
                <w:sz w:val="24"/>
                <w:szCs w:val="24"/>
                <w:bdr w:val="none" w:sz="0" w:space="0" w:color="auto" w:frame="1"/>
                <w:lang w:val="en-US"/>
              </w:rPr>
              <w:t>November 30</w:t>
            </w:r>
          </w:p>
        </w:tc>
      </w:tr>
    </w:tbl>
    <w:p w:rsidR="00773403" w:rsidRDefault="00773403" w:rsidP="00EB6F07">
      <w:pPr>
        <w:shd w:val="clear" w:color="auto" w:fill="FFFFFF"/>
        <w:jc w:val="both"/>
        <w:rPr>
          <w:rFonts w:ascii="Sitka Heading" w:hAnsi="Sitka Heading"/>
          <w:sz w:val="24"/>
          <w:szCs w:val="24"/>
          <w:lang w:val="en-US" w:eastAsia="en-US"/>
        </w:rPr>
      </w:pPr>
      <w:r>
        <w:rPr>
          <w:rFonts w:ascii="Sitka Heading" w:hAnsi="Sitka Heading"/>
          <w:sz w:val="24"/>
          <w:szCs w:val="24"/>
          <w:lang w:val="en-US"/>
        </w:rPr>
        <w:t xml:space="preserve">Enclosed, you will find the </w:t>
      </w:r>
      <w:r>
        <w:rPr>
          <w:rFonts w:ascii="Sitka Heading" w:hAnsi="Sitka Heading"/>
          <w:b/>
          <w:bCs/>
          <w:sz w:val="24"/>
          <w:szCs w:val="24"/>
          <w:lang w:val="en-US"/>
        </w:rPr>
        <w:t>list of courses offered in English</w:t>
      </w:r>
      <w:r>
        <w:rPr>
          <w:rFonts w:ascii="Sitka Heading" w:hAnsi="Sitka Heading"/>
          <w:sz w:val="24"/>
          <w:szCs w:val="24"/>
          <w:lang w:val="en-US"/>
        </w:rPr>
        <w:t xml:space="preserve"> together with the </w:t>
      </w:r>
      <w:r>
        <w:rPr>
          <w:rFonts w:ascii="Sitka Heading" w:hAnsi="Sitka Heading"/>
          <w:b/>
          <w:bCs/>
          <w:sz w:val="24"/>
          <w:szCs w:val="24"/>
          <w:lang w:val="en-US"/>
        </w:rPr>
        <w:t>info-sheet for incoming students</w:t>
      </w:r>
      <w:r>
        <w:rPr>
          <w:rFonts w:ascii="Sitka Heading" w:hAnsi="Sitka Heading"/>
          <w:sz w:val="24"/>
          <w:szCs w:val="24"/>
          <w:lang w:val="en-US"/>
        </w:rPr>
        <w:t xml:space="preserve">. Course descriptions are temporarily unavailable and </w:t>
      </w:r>
      <w:proofErr w:type="gramStart"/>
      <w:r>
        <w:rPr>
          <w:rFonts w:ascii="Sitka Heading" w:hAnsi="Sitka Heading"/>
          <w:sz w:val="24"/>
          <w:szCs w:val="24"/>
          <w:lang w:val="en-US"/>
        </w:rPr>
        <w:t>should be uploaded</w:t>
      </w:r>
      <w:proofErr w:type="gramEnd"/>
      <w:r>
        <w:rPr>
          <w:rFonts w:ascii="Sitka Heading" w:hAnsi="Sitka Heading"/>
          <w:sz w:val="24"/>
          <w:szCs w:val="24"/>
          <w:lang w:val="en-US"/>
        </w:rPr>
        <w:t xml:space="preserve"> in the following weeks. The latest updates together with further and more detailed information are available in</w:t>
      </w:r>
      <w:r>
        <w:rPr>
          <w:rStyle w:val="Hiperpovezava"/>
          <w:rFonts w:ascii="Sitka Heading" w:hAnsi="Sitka Heading"/>
          <w:color w:val="auto"/>
          <w:sz w:val="24"/>
          <w:szCs w:val="24"/>
          <w:u w:val="none"/>
          <w:lang w:val="en-US"/>
        </w:rPr>
        <w:t xml:space="preserve"> our </w:t>
      </w:r>
      <w:hyperlink r:id="rId7" w:history="1">
        <w:r>
          <w:rPr>
            <w:rStyle w:val="Hiperpovezava"/>
            <w:rFonts w:ascii="Sitka Heading" w:hAnsi="Sitka Heading"/>
            <w:sz w:val="24"/>
            <w:szCs w:val="24"/>
            <w:lang w:val="en-US"/>
          </w:rPr>
          <w:t>website.</w:t>
        </w:r>
      </w:hyperlink>
      <w:r>
        <w:rPr>
          <w:rFonts w:ascii="Sitka Heading" w:hAnsi="Sitka Heading"/>
          <w:sz w:val="24"/>
          <w:szCs w:val="24"/>
          <w:lang w:val="en-US"/>
        </w:rPr>
        <w:t xml:space="preserve"> </w:t>
      </w:r>
    </w:p>
    <w:p w:rsidR="00773403" w:rsidRDefault="00773403" w:rsidP="00EB6F07">
      <w:pPr>
        <w:shd w:val="clear" w:color="auto" w:fill="FFFFFF"/>
        <w:jc w:val="both"/>
        <w:rPr>
          <w:rFonts w:ascii="Sitka Heading" w:hAnsi="Sitka Heading"/>
          <w:sz w:val="24"/>
          <w:szCs w:val="24"/>
          <w:lang w:val="en-US"/>
        </w:rPr>
      </w:pPr>
    </w:p>
    <w:p w:rsidR="00773403" w:rsidRDefault="00773403" w:rsidP="00EB6F07">
      <w:pPr>
        <w:shd w:val="clear" w:color="auto" w:fill="FFFFFF"/>
        <w:jc w:val="both"/>
        <w:rPr>
          <w:rFonts w:ascii="Sitka Heading" w:hAnsi="Sitka Heading"/>
          <w:b/>
          <w:bCs/>
          <w:sz w:val="24"/>
          <w:szCs w:val="24"/>
          <w:lang w:val="en-US"/>
        </w:rPr>
      </w:pPr>
      <w:r>
        <w:rPr>
          <w:rFonts w:ascii="Sitka Heading" w:hAnsi="Sitka Heading"/>
          <w:b/>
          <w:bCs/>
          <w:sz w:val="24"/>
          <w:szCs w:val="24"/>
          <w:lang w:val="en-US"/>
        </w:rPr>
        <w:t>STUDY INFORMATION</w:t>
      </w:r>
    </w:p>
    <w:p w:rsidR="00773403" w:rsidRDefault="00773403" w:rsidP="00EB6F07">
      <w:pPr>
        <w:shd w:val="clear" w:color="auto" w:fill="FFFFFF"/>
        <w:jc w:val="both"/>
        <w:rPr>
          <w:rFonts w:ascii="Sitka Heading" w:hAnsi="Sitka Heading"/>
          <w:b/>
          <w:bCs/>
          <w:sz w:val="24"/>
          <w:szCs w:val="24"/>
          <w:lang w:val="en-US"/>
        </w:rPr>
      </w:pPr>
    </w:p>
    <w:p w:rsidR="00773403" w:rsidRDefault="00773403" w:rsidP="00EB6F07">
      <w:pPr>
        <w:shd w:val="clear" w:color="auto" w:fill="FFFFFF"/>
        <w:spacing w:after="240"/>
        <w:jc w:val="both"/>
        <w:rPr>
          <w:rFonts w:ascii="Sitka Heading" w:hAnsi="Sitka Heading"/>
          <w:b/>
          <w:bCs/>
          <w:color w:val="000000"/>
          <w:sz w:val="24"/>
          <w:szCs w:val="24"/>
          <w:u w:val="single"/>
          <w:bdr w:val="none" w:sz="0" w:space="0" w:color="auto" w:frame="1"/>
          <w:lang w:val="en-US"/>
        </w:rPr>
      </w:pPr>
      <w:r>
        <w:rPr>
          <w:rFonts w:ascii="Sitka Heading" w:hAnsi="Sitka Heading"/>
          <w:b/>
          <w:bCs/>
          <w:color w:val="000000"/>
          <w:sz w:val="24"/>
          <w:szCs w:val="24"/>
          <w:u w:val="single"/>
          <w:bdr w:val="none" w:sz="0" w:space="0" w:color="auto" w:frame="1"/>
          <w:lang w:val="en-US"/>
        </w:rPr>
        <w:t>Academic calendar: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4"/>
        <w:gridCol w:w="4600"/>
      </w:tblGrid>
      <w:tr w:rsidR="00773403" w:rsidTr="00773403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03" w:rsidRDefault="00773403" w:rsidP="00EB6F07">
            <w:pPr>
              <w:shd w:val="clear" w:color="auto" w:fill="FFFFFF"/>
              <w:spacing w:line="252" w:lineRule="auto"/>
              <w:jc w:val="both"/>
              <w:rPr>
                <w:rFonts w:ascii="Sitka Heading" w:hAnsi="Sitka Heading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Sitka Heading" w:hAnsi="Sitka Heading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Autumn semester </w:t>
            </w:r>
          </w:p>
          <w:p w:rsidR="00773403" w:rsidRDefault="00773403" w:rsidP="00EB6F07">
            <w:pPr>
              <w:shd w:val="clear" w:color="auto" w:fill="FFFFFF"/>
              <w:spacing w:line="252" w:lineRule="auto"/>
              <w:jc w:val="both"/>
              <w:rPr>
                <w:rFonts w:ascii="Sitka Heading" w:hAnsi="Sitka Heading"/>
                <w:color w:val="FF000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Sitka Heading" w:hAnsi="Sitka Heading"/>
                <w:color w:val="FF0000"/>
                <w:sz w:val="24"/>
                <w:szCs w:val="24"/>
                <w:bdr w:val="none" w:sz="0" w:space="0" w:color="auto" w:frame="1"/>
                <w:lang w:val="en-US"/>
              </w:rPr>
              <w:t xml:space="preserve">Orientation days: 2021 08 27 – 2021 08 31; </w:t>
            </w:r>
          </w:p>
          <w:p w:rsidR="00773403" w:rsidRDefault="00773403" w:rsidP="00EB6F07">
            <w:pPr>
              <w:shd w:val="clear" w:color="auto" w:fill="FFFFFF"/>
              <w:spacing w:line="252" w:lineRule="auto"/>
              <w:jc w:val="both"/>
              <w:rPr>
                <w:rFonts w:ascii="Sitka Heading" w:hAnsi="Sitka Heading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Sitka Heading" w:hAnsi="Sitka Heading"/>
                <w:sz w:val="24"/>
                <w:szCs w:val="24"/>
                <w:bdr w:val="none" w:sz="0" w:space="0" w:color="auto" w:frame="1"/>
                <w:lang w:val="en-US"/>
              </w:rPr>
              <w:t>Lectures: 2021 09 01 – 2021 12 31;</w:t>
            </w:r>
          </w:p>
          <w:p w:rsidR="00773403" w:rsidRDefault="00773403" w:rsidP="00EB6F07">
            <w:pPr>
              <w:spacing w:line="252" w:lineRule="auto"/>
              <w:jc w:val="both"/>
              <w:rPr>
                <w:rFonts w:ascii="Sitka Heading" w:hAnsi="Sitka Heading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Sitka Heading" w:hAnsi="Sitka Heading"/>
                <w:sz w:val="24"/>
                <w:szCs w:val="24"/>
                <w:bdr w:val="none" w:sz="0" w:space="0" w:color="auto" w:frame="1"/>
                <w:lang w:val="en-US"/>
              </w:rPr>
              <w:t xml:space="preserve">Examination session: 2022 01 03 – 2022 01 28. 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03" w:rsidRDefault="00773403" w:rsidP="00EB6F07">
            <w:pPr>
              <w:shd w:val="clear" w:color="auto" w:fill="FFFFFF"/>
              <w:spacing w:line="252" w:lineRule="auto"/>
              <w:ind w:left="-100"/>
              <w:jc w:val="both"/>
              <w:rPr>
                <w:rFonts w:ascii="Sitka Heading" w:hAnsi="Sitka Heading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Sitka Heading" w:hAnsi="Sitka Heading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Spring semester </w:t>
            </w:r>
          </w:p>
          <w:p w:rsidR="00773403" w:rsidRDefault="00773403" w:rsidP="00EB6F07">
            <w:pPr>
              <w:shd w:val="clear" w:color="auto" w:fill="FFFFFF"/>
              <w:spacing w:line="252" w:lineRule="auto"/>
              <w:ind w:left="-100"/>
              <w:jc w:val="both"/>
              <w:rPr>
                <w:rFonts w:ascii="Sitka Heading" w:hAnsi="Sitka Heading"/>
                <w:color w:val="FF000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Sitka Heading" w:hAnsi="Sitka Heading"/>
                <w:color w:val="FF0000"/>
                <w:sz w:val="24"/>
                <w:szCs w:val="24"/>
                <w:bdr w:val="none" w:sz="0" w:space="0" w:color="auto" w:frame="1"/>
                <w:lang w:val="en-US"/>
              </w:rPr>
              <w:t xml:space="preserve">Orientation days: 2022 02 02 – 2022 02 06; </w:t>
            </w:r>
          </w:p>
          <w:p w:rsidR="00773403" w:rsidRDefault="00773403" w:rsidP="00EB6F07">
            <w:pPr>
              <w:spacing w:line="252" w:lineRule="auto"/>
              <w:ind w:left="-100"/>
              <w:jc w:val="both"/>
              <w:rPr>
                <w:rFonts w:ascii="Sitka Heading" w:hAnsi="Sitka Heading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Sitka Heading" w:hAnsi="Sitka Heading"/>
                <w:sz w:val="24"/>
                <w:szCs w:val="24"/>
                <w:bdr w:val="none" w:sz="0" w:space="0" w:color="auto" w:frame="1"/>
                <w:lang w:val="en-US"/>
              </w:rPr>
              <w:t>Lectures: 2022 02 07 – 2022 05 22;</w:t>
            </w:r>
          </w:p>
          <w:p w:rsidR="00773403" w:rsidRDefault="00773403" w:rsidP="00EB6F07">
            <w:pPr>
              <w:spacing w:line="252" w:lineRule="auto"/>
              <w:ind w:left="-100"/>
              <w:jc w:val="both"/>
              <w:rPr>
                <w:rFonts w:ascii="Sitka Heading" w:hAnsi="Sitka Heading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Sitka Heading" w:hAnsi="Sitka Heading"/>
                <w:sz w:val="24"/>
                <w:szCs w:val="24"/>
                <w:bdr w:val="none" w:sz="0" w:space="0" w:color="auto" w:frame="1"/>
                <w:lang w:val="en-US"/>
              </w:rPr>
              <w:t>Examination session: 2022 05 23</w:t>
            </w:r>
            <w:proofErr w:type="gramStart"/>
            <w:r>
              <w:rPr>
                <w:rFonts w:ascii="Sitka Heading" w:hAnsi="Sitka Heading"/>
                <w:sz w:val="24"/>
                <w:szCs w:val="24"/>
                <w:bdr w:val="none" w:sz="0" w:space="0" w:color="auto" w:frame="1"/>
                <w:lang w:val="en-US"/>
              </w:rPr>
              <w:t>  –</w:t>
            </w:r>
            <w:proofErr w:type="gramEnd"/>
            <w:r>
              <w:rPr>
                <w:rFonts w:ascii="Sitka Heading" w:hAnsi="Sitka Heading"/>
                <w:sz w:val="24"/>
                <w:szCs w:val="24"/>
                <w:bdr w:val="none" w:sz="0" w:space="0" w:color="auto" w:frame="1"/>
                <w:lang w:val="en-US"/>
              </w:rPr>
              <w:t xml:space="preserve"> 2022 06 17.</w:t>
            </w:r>
          </w:p>
        </w:tc>
      </w:tr>
    </w:tbl>
    <w:p w:rsidR="00773403" w:rsidRDefault="00773403" w:rsidP="00EB6F07">
      <w:pPr>
        <w:shd w:val="clear" w:color="auto" w:fill="FFFFFF"/>
        <w:jc w:val="both"/>
        <w:rPr>
          <w:rFonts w:ascii="Sitka Heading" w:hAnsi="Sitka Heading"/>
          <w:b/>
          <w:bCs/>
          <w:sz w:val="24"/>
          <w:szCs w:val="24"/>
          <w:lang w:val="en-US" w:eastAsia="en-US"/>
        </w:rPr>
      </w:pPr>
    </w:p>
    <w:p w:rsidR="00773403" w:rsidRDefault="00773403" w:rsidP="00EB6F07">
      <w:pPr>
        <w:shd w:val="clear" w:color="auto" w:fill="FFFFFF"/>
        <w:jc w:val="both"/>
        <w:rPr>
          <w:rFonts w:ascii="Sitka Heading" w:hAnsi="Sitka Heading"/>
          <w:sz w:val="24"/>
          <w:szCs w:val="24"/>
          <w:lang w:val="en-US"/>
        </w:rPr>
      </w:pPr>
      <w:r>
        <w:rPr>
          <w:rFonts w:ascii="Sitka Heading" w:hAnsi="Sitka Heading"/>
          <w:sz w:val="24"/>
          <w:szCs w:val="24"/>
          <w:lang w:val="en-US"/>
        </w:rPr>
        <w:t>Students should provisionally plan their arrival before the Orientation days.</w:t>
      </w:r>
    </w:p>
    <w:p w:rsidR="00773403" w:rsidRDefault="00773403" w:rsidP="00EB6F07">
      <w:pPr>
        <w:shd w:val="clear" w:color="auto" w:fill="FFFFFF"/>
        <w:jc w:val="both"/>
        <w:rPr>
          <w:rFonts w:ascii="Sitka Heading" w:hAnsi="Sitka Heading"/>
          <w:sz w:val="24"/>
          <w:szCs w:val="24"/>
          <w:lang w:val="en-US"/>
        </w:rPr>
      </w:pPr>
    </w:p>
    <w:p w:rsidR="00773403" w:rsidRDefault="00773403" w:rsidP="00EB6F07">
      <w:pPr>
        <w:shd w:val="clear" w:color="auto" w:fill="FFFFFF"/>
        <w:jc w:val="both"/>
        <w:rPr>
          <w:rFonts w:ascii="Sitka Heading" w:hAnsi="Sitka Heading"/>
          <w:sz w:val="24"/>
          <w:szCs w:val="24"/>
          <w:shd w:val="clear" w:color="auto" w:fill="FFFFFF"/>
          <w:lang w:val="en-US"/>
        </w:rPr>
      </w:pPr>
      <w:r>
        <w:rPr>
          <w:rFonts w:ascii="Sitka Heading" w:hAnsi="Sitka Heading"/>
          <w:sz w:val="24"/>
          <w:szCs w:val="24"/>
          <w:shd w:val="clear" w:color="auto" w:fill="FFFFFF"/>
          <w:lang w:val="en-US"/>
        </w:rPr>
        <w:lastRenderedPageBreak/>
        <w:t xml:space="preserve">After completing the application procedure, exchange students </w:t>
      </w:r>
      <w:proofErr w:type="gramStart"/>
      <w:r>
        <w:rPr>
          <w:rFonts w:ascii="Sitka Heading" w:hAnsi="Sitka Heading"/>
          <w:sz w:val="24"/>
          <w:szCs w:val="24"/>
          <w:shd w:val="clear" w:color="auto" w:fill="FFFFFF"/>
          <w:lang w:val="en-US"/>
        </w:rPr>
        <w:t>are provided</w:t>
      </w:r>
      <w:proofErr w:type="gramEnd"/>
      <w:r>
        <w:rPr>
          <w:rFonts w:ascii="Sitka Heading" w:hAnsi="Sitka Heading"/>
          <w:sz w:val="24"/>
          <w:szCs w:val="24"/>
          <w:shd w:val="clear" w:color="auto" w:fill="FFFFFF"/>
          <w:lang w:val="en-US"/>
        </w:rPr>
        <w:t xml:space="preserve"> with information about registration for University </w:t>
      </w:r>
      <w:hyperlink r:id="rId8" w:history="1">
        <w:r>
          <w:rPr>
            <w:rStyle w:val="Hiperpovezava"/>
            <w:rFonts w:ascii="Sitka Heading" w:hAnsi="Sitka Heading"/>
            <w:sz w:val="24"/>
            <w:szCs w:val="24"/>
            <w:shd w:val="clear" w:color="auto" w:fill="FFFFFF"/>
            <w:lang w:val="en-US"/>
          </w:rPr>
          <w:t>accommodation</w:t>
        </w:r>
      </w:hyperlink>
      <w:r>
        <w:rPr>
          <w:rFonts w:ascii="Sitka Heading" w:hAnsi="Sitka Heading"/>
          <w:sz w:val="24"/>
          <w:szCs w:val="24"/>
          <w:shd w:val="clear" w:color="auto" w:fill="FFFFFF"/>
          <w:lang w:val="en-US"/>
        </w:rPr>
        <w:t xml:space="preserve"> and/or a </w:t>
      </w:r>
      <w:hyperlink r:id="rId9" w:history="1">
        <w:r>
          <w:rPr>
            <w:rStyle w:val="Hiperpovezava"/>
            <w:rFonts w:ascii="Sitka Heading" w:hAnsi="Sitka Heading"/>
            <w:sz w:val="24"/>
            <w:szCs w:val="24"/>
            <w:shd w:val="clear" w:color="auto" w:fill="FFFFFF"/>
            <w:lang w:val="en-US"/>
          </w:rPr>
          <w:t xml:space="preserve">Mentor </w:t>
        </w:r>
        <w:proofErr w:type="spellStart"/>
        <w:r>
          <w:rPr>
            <w:rStyle w:val="Hiperpovezava"/>
            <w:rFonts w:ascii="Sitka Heading" w:hAnsi="Sitka Heading"/>
            <w:sz w:val="24"/>
            <w:szCs w:val="24"/>
            <w:shd w:val="clear" w:color="auto" w:fill="FFFFFF"/>
            <w:lang w:val="en-US"/>
          </w:rPr>
          <w:t>programme</w:t>
        </w:r>
        <w:proofErr w:type="spellEnd"/>
        <w:r>
          <w:rPr>
            <w:rStyle w:val="Hiperpovezava"/>
            <w:rFonts w:ascii="Sitka Heading" w:hAnsi="Sitka Heading"/>
            <w:sz w:val="24"/>
            <w:szCs w:val="24"/>
            <w:shd w:val="clear" w:color="auto" w:fill="FFFFFF"/>
            <w:lang w:val="en-US"/>
          </w:rPr>
          <w:t>.</w:t>
        </w:r>
      </w:hyperlink>
      <w:r>
        <w:rPr>
          <w:rFonts w:ascii="Sitka Heading" w:hAnsi="Sitka Heading"/>
          <w:sz w:val="24"/>
          <w:szCs w:val="24"/>
          <w:shd w:val="clear" w:color="auto" w:fill="FFFFFF"/>
          <w:lang w:val="en-US"/>
        </w:rPr>
        <w:t xml:space="preserve"> </w:t>
      </w:r>
    </w:p>
    <w:p w:rsidR="00773403" w:rsidRDefault="00773403" w:rsidP="00EB6F07">
      <w:pPr>
        <w:shd w:val="clear" w:color="auto" w:fill="FFFFFF"/>
        <w:jc w:val="both"/>
        <w:rPr>
          <w:rFonts w:ascii="Sitka Heading" w:hAnsi="Sitka Heading"/>
          <w:sz w:val="24"/>
          <w:szCs w:val="24"/>
          <w:shd w:val="clear" w:color="auto" w:fill="FFFFFF"/>
          <w:lang w:val="en-US"/>
        </w:rPr>
      </w:pPr>
    </w:p>
    <w:p w:rsidR="00773403" w:rsidRDefault="00773403" w:rsidP="00EB6F07">
      <w:pPr>
        <w:shd w:val="clear" w:color="auto" w:fill="FFFFFF"/>
        <w:jc w:val="both"/>
        <w:rPr>
          <w:rFonts w:ascii="Sitka Heading" w:hAnsi="Sitka Heading"/>
          <w:b/>
          <w:bCs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Sitka Heading" w:hAnsi="Sitka Heading"/>
          <w:b/>
          <w:bCs/>
          <w:sz w:val="24"/>
          <w:szCs w:val="24"/>
          <w:u w:val="single"/>
          <w:shd w:val="clear" w:color="auto" w:fill="FFFFFF"/>
          <w:lang w:val="en-US"/>
        </w:rPr>
        <w:t>Study model</w:t>
      </w:r>
    </w:p>
    <w:p w:rsidR="00773403" w:rsidRDefault="00773403" w:rsidP="00EB6F07">
      <w:pPr>
        <w:shd w:val="clear" w:color="auto" w:fill="FFFFFF"/>
        <w:jc w:val="both"/>
        <w:rPr>
          <w:rFonts w:ascii="Sitka Heading" w:hAnsi="Sitka Heading"/>
          <w:b/>
          <w:bCs/>
          <w:sz w:val="24"/>
          <w:szCs w:val="24"/>
          <w:u w:val="single"/>
          <w:shd w:val="clear" w:color="auto" w:fill="FFFFFF"/>
          <w:lang w:val="en-US"/>
        </w:rPr>
      </w:pPr>
    </w:p>
    <w:p w:rsidR="00773403" w:rsidRDefault="00773403" w:rsidP="00EB6F07">
      <w:pPr>
        <w:jc w:val="both"/>
        <w:rPr>
          <w:rFonts w:ascii="Sitka Heading" w:hAnsi="Sitka Heading"/>
          <w:sz w:val="24"/>
          <w:szCs w:val="24"/>
          <w:lang w:val="en-US"/>
        </w:rPr>
      </w:pPr>
      <w:r>
        <w:rPr>
          <w:rFonts w:ascii="Sitka Heading" w:hAnsi="Sitka Heading"/>
          <w:sz w:val="24"/>
          <w:szCs w:val="24"/>
          <w:lang w:val="en-US"/>
        </w:rPr>
        <w:t xml:space="preserve">In accordance with the current pandemic situation, University is planning to start the Academic Year with a </w:t>
      </w:r>
      <w:r>
        <w:rPr>
          <w:rFonts w:ascii="Sitka Heading" w:hAnsi="Sitka Heading"/>
          <w:b/>
          <w:bCs/>
          <w:sz w:val="24"/>
          <w:szCs w:val="24"/>
          <w:lang w:val="en-US"/>
        </w:rPr>
        <w:t>mixed</w:t>
      </w:r>
      <w:r>
        <w:rPr>
          <w:rFonts w:ascii="Sitka Heading" w:hAnsi="Sitka Heading"/>
          <w:sz w:val="24"/>
          <w:szCs w:val="24"/>
          <w:lang w:val="en-US"/>
        </w:rPr>
        <w:t xml:space="preserve"> (combining virtual and face-to-face) lecture delivery model. Theoretical classes </w:t>
      </w:r>
      <w:proofErr w:type="gramStart"/>
      <w:r>
        <w:rPr>
          <w:rFonts w:ascii="Sitka Heading" w:hAnsi="Sitka Heading"/>
          <w:sz w:val="24"/>
          <w:szCs w:val="24"/>
          <w:lang w:val="en-US"/>
        </w:rPr>
        <w:t>will be taught</w:t>
      </w:r>
      <w:proofErr w:type="gramEnd"/>
      <w:r>
        <w:rPr>
          <w:rFonts w:ascii="Sitka Heading" w:hAnsi="Sitka Heading"/>
          <w:sz w:val="24"/>
          <w:szCs w:val="24"/>
          <w:lang w:val="en-US"/>
        </w:rPr>
        <w:t xml:space="preserve"> remotely, practical exercises/laboratory works will be held on campus. However, with the situation rapidly evolving, University‘s study procedures are subject to change.</w:t>
      </w:r>
    </w:p>
    <w:p w:rsidR="00773403" w:rsidRDefault="00773403" w:rsidP="00EB6F07">
      <w:pPr>
        <w:jc w:val="both"/>
        <w:rPr>
          <w:rFonts w:ascii="Sitka Heading" w:hAnsi="Sitka Heading"/>
          <w:sz w:val="24"/>
          <w:szCs w:val="24"/>
          <w:lang w:val="lt-LT"/>
        </w:rPr>
      </w:pPr>
    </w:p>
    <w:p w:rsidR="00773403" w:rsidRDefault="00773403" w:rsidP="00EB6F07">
      <w:pPr>
        <w:jc w:val="both"/>
        <w:rPr>
          <w:rFonts w:ascii="Sitka Heading" w:hAnsi="Sitka Heading"/>
          <w:b/>
          <w:bCs/>
          <w:sz w:val="24"/>
          <w:szCs w:val="24"/>
          <w:lang w:val="en-US"/>
        </w:rPr>
      </w:pPr>
      <w:r>
        <w:rPr>
          <w:rFonts w:ascii="Sitka Heading" w:hAnsi="Sitka Heading"/>
          <w:b/>
          <w:bCs/>
          <w:sz w:val="24"/>
          <w:szCs w:val="24"/>
          <w:lang w:val="en-US"/>
        </w:rPr>
        <w:t>ARRIVAL &amp; COVID-19 PREVENTION MEASURES</w:t>
      </w:r>
    </w:p>
    <w:p w:rsidR="00773403" w:rsidRDefault="00773403" w:rsidP="00EB6F07">
      <w:pPr>
        <w:jc w:val="both"/>
        <w:rPr>
          <w:rFonts w:ascii="Sitka Heading" w:hAnsi="Sitka Heading"/>
          <w:sz w:val="24"/>
          <w:szCs w:val="24"/>
          <w:lang w:val="lt-LT"/>
        </w:rPr>
      </w:pPr>
    </w:p>
    <w:p w:rsidR="00773403" w:rsidRDefault="00773403" w:rsidP="00EB6F07">
      <w:pPr>
        <w:jc w:val="both"/>
        <w:rPr>
          <w:rFonts w:ascii="Sitka Heading" w:hAnsi="Sitka Heading"/>
          <w:sz w:val="24"/>
          <w:szCs w:val="24"/>
          <w:lang w:val="en-US"/>
        </w:rPr>
      </w:pPr>
      <w:r>
        <w:rPr>
          <w:rFonts w:ascii="Sitka Heading" w:hAnsi="Sitka Heading"/>
          <w:sz w:val="24"/>
          <w:szCs w:val="24"/>
          <w:lang w:val="en-US"/>
        </w:rPr>
        <w:t xml:space="preserve">Students arriving from both high and low risk countries should follow the latest information regarding cross-border movements </w:t>
      </w:r>
      <w:hyperlink r:id="rId10" w:history="1">
        <w:r>
          <w:rPr>
            <w:rStyle w:val="Hiperpovezava"/>
            <w:rFonts w:ascii="Sitka Heading" w:hAnsi="Sitka Heading"/>
            <w:sz w:val="24"/>
            <w:szCs w:val="24"/>
            <w:lang w:val="en-US"/>
          </w:rPr>
          <w:t>online.</w:t>
        </w:r>
      </w:hyperlink>
      <w:r>
        <w:rPr>
          <w:rFonts w:ascii="Sitka Heading" w:hAnsi="Sitka Heading"/>
          <w:sz w:val="24"/>
          <w:szCs w:val="24"/>
          <w:lang w:val="en-US"/>
        </w:rPr>
        <w:t xml:space="preserve"> </w:t>
      </w:r>
    </w:p>
    <w:p w:rsidR="00773403" w:rsidRDefault="00773403" w:rsidP="00EB6F07">
      <w:pPr>
        <w:jc w:val="both"/>
        <w:rPr>
          <w:rFonts w:ascii="Sitka Heading" w:hAnsi="Sitka Heading"/>
          <w:sz w:val="24"/>
          <w:szCs w:val="24"/>
          <w:lang w:val="en-US"/>
        </w:rPr>
      </w:pPr>
      <w:r>
        <w:rPr>
          <w:rFonts w:ascii="Sitka Heading" w:hAnsi="Sitka Heading"/>
          <w:sz w:val="24"/>
          <w:szCs w:val="24"/>
          <w:lang w:val="en-US"/>
        </w:rPr>
        <w:t>As of today:</w:t>
      </w:r>
    </w:p>
    <w:p w:rsidR="00773403" w:rsidRDefault="00773403" w:rsidP="00EB6F07">
      <w:pPr>
        <w:pStyle w:val="Odstavekseznama"/>
        <w:numPr>
          <w:ilvl w:val="0"/>
          <w:numId w:val="12"/>
        </w:numPr>
        <w:jc w:val="both"/>
        <w:rPr>
          <w:rFonts w:ascii="Sitka Heading" w:hAnsi="Sitka Heading"/>
          <w:sz w:val="24"/>
          <w:szCs w:val="24"/>
          <w:lang w:val="lt-LT"/>
        </w:rPr>
      </w:pPr>
      <w:r>
        <w:rPr>
          <w:rFonts w:ascii="Sitka Heading" w:hAnsi="Sitka Heading"/>
          <w:sz w:val="24"/>
          <w:szCs w:val="24"/>
          <w:lang w:val="en-US"/>
        </w:rPr>
        <w:t>The entry for citizens of the EU/EEA is not prohibited;</w:t>
      </w:r>
    </w:p>
    <w:p w:rsidR="00773403" w:rsidRDefault="00773403" w:rsidP="00EB6F07">
      <w:pPr>
        <w:pStyle w:val="Odstavekseznama"/>
        <w:numPr>
          <w:ilvl w:val="0"/>
          <w:numId w:val="12"/>
        </w:numPr>
        <w:jc w:val="both"/>
        <w:rPr>
          <w:rFonts w:ascii="Sitka Heading" w:hAnsi="Sitka Heading"/>
          <w:sz w:val="24"/>
          <w:szCs w:val="24"/>
          <w:lang w:val="en-US"/>
        </w:rPr>
      </w:pPr>
      <w:r>
        <w:rPr>
          <w:rFonts w:ascii="Sitka Heading" w:hAnsi="Sitka Heading"/>
          <w:sz w:val="24"/>
          <w:szCs w:val="24"/>
          <w:lang w:val="en-US"/>
        </w:rPr>
        <w:t xml:space="preserve">Non-EU/EEA citizens arriving for a study period longer than 3 months may enter Lithuania only with a </w:t>
      </w:r>
      <w:hyperlink r:id="rId11" w:history="1">
        <w:r>
          <w:rPr>
            <w:rStyle w:val="Hiperpovezava"/>
            <w:rFonts w:ascii="Sitka Heading" w:hAnsi="Sitka Heading"/>
            <w:sz w:val="24"/>
            <w:szCs w:val="24"/>
            <w:lang w:val="en-US"/>
          </w:rPr>
          <w:t>national (D type) visa</w:t>
        </w:r>
      </w:hyperlink>
      <w:r>
        <w:rPr>
          <w:rFonts w:ascii="Sitka Heading" w:hAnsi="Sitka Heading"/>
          <w:sz w:val="24"/>
          <w:szCs w:val="24"/>
          <w:lang w:val="en-US"/>
        </w:rPr>
        <w:t xml:space="preserve">. Visa-free entrance is not possible. </w:t>
      </w:r>
    </w:p>
    <w:p w:rsidR="00773403" w:rsidRDefault="00773403" w:rsidP="00EB6F07">
      <w:pPr>
        <w:jc w:val="both"/>
        <w:rPr>
          <w:rFonts w:ascii="Sitka Heading" w:hAnsi="Sitka Heading"/>
          <w:sz w:val="24"/>
          <w:szCs w:val="24"/>
          <w:lang w:val="lt-LT"/>
        </w:rPr>
      </w:pPr>
    </w:p>
    <w:p w:rsidR="00773403" w:rsidRDefault="00773403" w:rsidP="00EB6F07">
      <w:pPr>
        <w:pStyle w:val="Odstavekseznama"/>
        <w:ind w:left="0"/>
        <w:jc w:val="both"/>
        <w:rPr>
          <w:rFonts w:ascii="Sitka Heading" w:hAnsi="Sitka Heading"/>
          <w:sz w:val="24"/>
          <w:szCs w:val="24"/>
          <w:lang w:val="en-US"/>
        </w:rPr>
      </w:pPr>
      <w:r>
        <w:rPr>
          <w:rFonts w:ascii="Sitka Heading" w:hAnsi="Sitka Heading"/>
          <w:sz w:val="24"/>
          <w:szCs w:val="24"/>
          <w:lang w:val="en-US"/>
        </w:rPr>
        <w:t xml:space="preserve">For COVID-19 related information (isolation, quarantine regulations, etc.), please visit the website </w:t>
      </w:r>
      <w:hyperlink r:id="rId12" w:history="1">
        <w:r>
          <w:rPr>
            <w:rStyle w:val="Hiperpovezava"/>
            <w:rFonts w:ascii="Sitka Heading" w:hAnsi="Sitka Heading"/>
            <w:sz w:val="24"/>
            <w:szCs w:val="24"/>
            <w:lang w:val="en-US"/>
          </w:rPr>
          <w:t>https://koronastop.lrv.lt/en/</w:t>
        </w:r>
      </w:hyperlink>
      <w:r>
        <w:rPr>
          <w:rFonts w:ascii="Sitka Heading" w:hAnsi="Sitka Heading"/>
          <w:sz w:val="24"/>
          <w:szCs w:val="24"/>
          <w:lang w:val="en-US"/>
        </w:rPr>
        <w:t xml:space="preserve"> </w:t>
      </w:r>
    </w:p>
    <w:p w:rsidR="00773403" w:rsidRDefault="00773403" w:rsidP="00EB6F07">
      <w:pPr>
        <w:pStyle w:val="Odstavekseznama"/>
        <w:ind w:left="0"/>
        <w:jc w:val="both"/>
        <w:rPr>
          <w:rFonts w:ascii="Sitka Heading" w:hAnsi="Sitka Heading"/>
          <w:sz w:val="24"/>
          <w:szCs w:val="24"/>
          <w:lang w:val="en-US"/>
        </w:rPr>
      </w:pPr>
    </w:p>
    <w:p w:rsidR="00773403" w:rsidRDefault="00773403" w:rsidP="00EB6F07">
      <w:pPr>
        <w:pStyle w:val="Odstavekseznama"/>
        <w:ind w:left="0"/>
        <w:jc w:val="both"/>
        <w:rPr>
          <w:rFonts w:ascii="Sitka Heading" w:hAnsi="Sitka Heading"/>
          <w:sz w:val="24"/>
          <w:szCs w:val="24"/>
          <w:lang w:val="en-US"/>
        </w:rPr>
      </w:pPr>
      <w:r>
        <w:rPr>
          <w:rFonts w:ascii="Sitka Heading" w:hAnsi="Sitka Heading"/>
          <w:sz w:val="24"/>
          <w:szCs w:val="24"/>
          <w:lang w:val="en-US"/>
        </w:rPr>
        <w:t xml:space="preserve">Should you have any further questions, do not hesitate to contact us. </w:t>
      </w:r>
    </w:p>
    <w:p w:rsidR="00773403" w:rsidRDefault="00773403" w:rsidP="00EB6F07">
      <w:pPr>
        <w:jc w:val="both"/>
        <w:rPr>
          <w:rFonts w:ascii="Sitka Heading" w:hAnsi="Sitka Heading"/>
          <w:sz w:val="24"/>
          <w:szCs w:val="24"/>
          <w:lang w:val="lt-LT"/>
        </w:rPr>
      </w:pPr>
    </w:p>
    <w:p w:rsidR="00773403" w:rsidRDefault="00773403" w:rsidP="00EB6F07">
      <w:pPr>
        <w:shd w:val="clear" w:color="auto" w:fill="FFFFFF"/>
        <w:jc w:val="both"/>
        <w:rPr>
          <w:rFonts w:ascii="Sitka Heading" w:hAnsi="Sitka Heading"/>
          <w:b/>
          <w:bCs/>
          <w:sz w:val="24"/>
          <w:szCs w:val="24"/>
          <w:u w:val="single"/>
          <w:lang w:val="en-US"/>
        </w:rPr>
      </w:pPr>
    </w:p>
    <w:p w:rsidR="00EB6F07" w:rsidRDefault="00773403" w:rsidP="00EB6F07">
      <w:pPr>
        <w:shd w:val="clear" w:color="auto" w:fill="FFFFFF"/>
        <w:jc w:val="both"/>
        <w:rPr>
          <w:rFonts w:ascii="Arial" w:hAnsi="Arial" w:cs="Arial"/>
          <w:color w:val="002060"/>
          <w:sz w:val="18"/>
          <w:szCs w:val="18"/>
          <w:lang w:val="en-US"/>
        </w:rPr>
      </w:pPr>
      <w:r>
        <w:rPr>
          <w:rFonts w:ascii="Arial" w:hAnsi="Arial" w:cs="Arial"/>
          <w:color w:val="002060"/>
          <w:sz w:val="18"/>
          <w:szCs w:val="18"/>
          <w:lang w:val="en-US"/>
        </w:rPr>
        <w:t>Best wishes</w:t>
      </w:r>
    </w:p>
    <w:p w:rsidR="00EB6F07" w:rsidRDefault="00EB6F07" w:rsidP="00EB6F07">
      <w:pPr>
        <w:shd w:val="clear" w:color="auto" w:fill="FFFFFF"/>
        <w:jc w:val="both"/>
        <w:rPr>
          <w:rFonts w:ascii="Arial" w:hAnsi="Arial" w:cs="Arial"/>
          <w:b/>
          <w:bCs/>
          <w:color w:val="002060"/>
          <w:sz w:val="18"/>
          <w:szCs w:val="18"/>
          <w:lang w:val="en-US"/>
        </w:rPr>
      </w:pPr>
    </w:p>
    <w:p w:rsidR="00EB6F07" w:rsidRDefault="00773403" w:rsidP="00EB6F07">
      <w:pPr>
        <w:shd w:val="clear" w:color="auto" w:fill="FFFFFF"/>
        <w:jc w:val="both"/>
        <w:rPr>
          <w:rFonts w:ascii="Arial" w:hAnsi="Arial" w:cs="Arial"/>
          <w:b/>
          <w:bCs/>
          <w:color w:val="002060"/>
          <w:sz w:val="18"/>
          <w:szCs w:val="18"/>
          <w:lang w:val="en-US"/>
        </w:rPr>
      </w:pPr>
      <w:proofErr w:type="spellStart"/>
      <w:r>
        <w:rPr>
          <w:rFonts w:ascii="Arial" w:hAnsi="Arial" w:cs="Arial"/>
          <w:b/>
          <w:bCs/>
          <w:color w:val="002060"/>
          <w:sz w:val="18"/>
          <w:szCs w:val="18"/>
          <w:lang w:val="en-US"/>
        </w:rPr>
        <w:t>Indrė</w:t>
      </w:r>
      <w:proofErr w:type="spellEnd"/>
      <w:r>
        <w:rPr>
          <w:rFonts w:ascii="Arial" w:hAnsi="Arial" w:cs="Arial"/>
          <w:b/>
          <w:bCs/>
          <w:color w:val="00206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2060"/>
          <w:sz w:val="18"/>
          <w:szCs w:val="18"/>
          <w:lang w:val="en-US"/>
        </w:rPr>
        <w:t>Kasputytė</w:t>
      </w:r>
      <w:proofErr w:type="spellEnd"/>
      <w:r w:rsidR="00EB6F07">
        <w:rPr>
          <w:rFonts w:ascii="Arial" w:hAnsi="Arial" w:cs="Arial"/>
          <w:b/>
          <w:bCs/>
          <w:color w:val="002060"/>
          <w:sz w:val="18"/>
          <w:szCs w:val="18"/>
          <w:lang w:val="en-US"/>
        </w:rPr>
        <w:t xml:space="preserve"> </w:t>
      </w:r>
    </w:p>
    <w:p w:rsidR="00773403" w:rsidRDefault="00773403" w:rsidP="00EB6F07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color w:val="002060"/>
          <w:sz w:val="18"/>
          <w:szCs w:val="18"/>
          <w:lang w:val="en-US"/>
        </w:rPr>
        <w:t xml:space="preserve">Head of International </w:t>
      </w:r>
      <w:proofErr w:type="spellStart"/>
      <w:r>
        <w:rPr>
          <w:rFonts w:ascii="Arial" w:hAnsi="Arial" w:cs="Arial"/>
          <w:color w:val="002060"/>
          <w:sz w:val="18"/>
          <w:szCs w:val="18"/>
          <w:lang w:val="en-US"/>
        </w:rPr>
        <w:t>Programmes</w:t>
      </w:r>
      <w:proofErr w:type="spellEnd"/>
      <w:r>
        <w:rPr>
          <w:rFonts w:ascii="Arial" w:hAnsi="Arial" w:cs="Arial"/>
          <w:color w:val="002060"/>
          <w:sz w:val="18"/>
          <w:szCs w:val="18"/>
          <w:lang w:val="en-US"/>
        </w:rPr>
        <w:t xml:space="preserve"> Group</w:t>
      </w:r>
    </w:p>
    <w:p w:rsidR="00773403" w:rsidRDefault="00773403" w:rsidP="00773403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>
        <w:rPr>
          <w:rFonts w:ascii="Arial" w:hAnsi="Arial" w:cs="Arial"/>
          <w:color w:val="002060"/>
          <w:sz w:val="18"/>
          <w:szCs w:val="18"/>
          <w:lang w:val="en-US"/>
        </w:rPr>
        <w:br/>
        <w:t>International Relations Office</w:t>
      </w:r>
      <w:r>
        <w:rPr>
          <w:rFonts w:ascii="Arial" w:hAnsi="Arial" w:cs="Arial"/>
          <w:color w:val="002060"/>
          <w:sz w:val="18"/>
          <w:szCs w:val="18"/>
          <w:lang w:val="en-US"/>
        </w:rPr>
        <w:br/>
        <w:t xml:space="preserve">Vilnius </w:t>
      </w:r>
      <w:proofErr w:type="spellStart"/>
      <w:r>
        <w:rPr>
          <w:rFonts w:ascii="Arial" w:hAnsi="Arial" w:cs="Arial"/>
          <w:color w:val="002060"/>
          <w:sz w:val="18"/>
          <w:szCs w:val="18"/>
          <w:lang w:val="en-US"/>
        </w:rPr>
        <w:t>Gediminas</w:t>
      </w:r>
      <w:proofErr w:type="spellEnd"/>
      <w:r>
        <w:rPr>
          <w:rFonts w:ascii="Arial" w:hAnsi="Arial" w:cs="Arial"/>
          <w:color w:val="002060"/>
          <w:sz w:val="18"/>
          <w:szCs w:val="18"/>
          <w:lang w:val="en-US"/>
        </w:rPr>
        <w:t xml:space="preserve"> Technical University – VILNIUS TECH</w:t>
      </w:r>
    </w:p>
    <w:p w:rsidR="00773403" w:rsidRDefault="00773403" w:rsidP="00773403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2060"/>
          <w:sz w:val="18"/>
          <w:szCs w:val="18"/>
          <w:lang w:val="en-US"/>
        </w:rPr>
        <w:t>Saulėtekio</w:t>
      </w:r>
      <w:proofErr w:type="spellEnd"/>
      <w:r>
        <w:rPr>
          <w:rFonts w:ascii="Arial" w:hAnsi="Arial" w:cs="Arial"/>
          <w:color w:val="002060"/>
          <w:sz w:val="18"/>
          <w:szCs w:val="18"/>
          <w:lang w:val="en-US"/>
        </w:rPr>
        <w:t xml:space="preserve"> al. 11, room 205</w:t>
      </w:r>
    </w:p>
    <w:p w:rsidR="00773403" w:rsidRDefault="00773403" w:rsidP="00773403">
      <w:pPr>
        <w:shd w:val="clear" w:color="auto" w:fill="FFFFFF"/>
        <w:rPr>
          <w:rFonts w:ascii="Arial" w:hAnsi="Arial" w:cs="Arial"/>
          <w:color w:val="002060"/>
          <w:sz w:val="18"/>
          <w:szCs w:val="18"/>
          <w:lang w:val="en-US"/>
        </w:rPr>
      </w:pPr>
      <w:r>
        <w:rPr>
          <w:rFonts w:ascii="Arial" w:hAnsi="Arial" w:cs="Arial"/>
          <w:color w:val="002060"/>
          <w:sz w:val="18"/>
          <w:szCs w:val="18"/>
          <w:lang w:val="en-US"/>
        </w:rPr>
        <w:t>10223 Vilnius, Lithuania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color w:val="19376E"/>
          <w:sz w:val="18"/>
          <w:szCs w:val="18"/>
          <w:lang w:val="en-US"/>
        </w:rPr>
        <w:t>e-mail: </w:t>
      </w:r>
      <w:hyperlink r:id="rId13" w:history="1">
        <w:r>
          <w:rPr>
            <w:rStyle w:val="Hiperpovezava"/>
            <w:rFonts w:ascii="Arial" w:hAnsi="Arial" w:cs="Arial"/>
            <w:sz w:val="18"/>
            <w:szCs w:val="18"/>
            <w:lang w:val="en-US"/>
          </w:rPr>
          <w:t>indre.kasputyte@vilniustech.lt</w:t>
        </w:r>
      </w:hyperlink>
      <w:r>
        <w:rPr>
          <w:rFonts w:ascii="Arial" w:hAnsi="Arial" w:cs="Arial"/>
          <w:color w:val="0000FF"/>
          <w:sz w:val="18"/>
          <w:szCs w:val="18"/>
          <w:u w:val="single"/>
          <w:lang w:val="en-US"/>
        </w:rPr>
        <w:t>;</w:t>
      </w:r>
      <w:r>
        <w:rPr>
          <w:rFonts w:ascii="Arial" w:hAnsi="Arial" w:cs="Arial"/>
          <w:color w:val="19376E"/>
          <w:sz w:val="18"/>
          <w:szCs w:val="18"/>
          <w:lang w:val="en-US"/>
        </w:rPr>
        <w:t> </w:t>
      </w:r>
      <w:hyperlink r:id="rId14" w:history="1">
        <w:r>
          <w:rPr>
            <w:rStyle w:val="Hiperpovezava"/>
            <w:rFonts w:ascii="Arial" w:hAnsi="Arial" w:cs="Arial"/>
            <w:sz w:val="18"/>
            <w:szCs w:val="18"/>
            <w:lang w:val="en-US"/>
          </w:rPr>
          <w:t>exchange@vilniustech.lt</w:t>
        </w:r>
      </w:hyperlink>
      <w:r>
        <w:rPr>
          <w:rFonts w:ascii="Arial" w:hAnsi="Arial" w:cs="Arial"/>
          <w:color w:val="19376E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color w:val="002060"/>
          <w:sz w:val="18"/>
          <w:szCs w:val="18"/>
          <w:lang w:val="en-US"/>
        </w:rPr>
        <w:t>phone: +370 52 51 2455</w:t>
      </w:r>
    </w:p>
    <w:p w:rsidR="00773403" w:rsidRDefault="00773403" w:rsidP="00773403">
      <w:pPr>
        <w:shd w:val="clear" w:color="auto" w:fill="FFFFFF"/>
        <w:rPr>
          <w:rFonts w:ascii="Arial" w:hAnsi="Arial" w:cs="Arial"/>
          <w:color w:val="002060"/>
          <w:sz w:val="18"/>
          <w:szCs w:val="18"/>
          <w:lang w:val="en-US"/>
        </w:rPr>
      </w:pPr>
    </w:p>
    <w:p w:rsidR="00773403" w:rsidRDefault="00773403" w:rsidP="00773403">
      <w:pPr>
        <w:shd w:val="clear" w:color="auto" w:fill="FFFFFF"/>
        <w:rPr>
          <w:rFonts w:ascii="Arial" w:hAnsi="Arial" w:cs="Arial"/>
          <w:color w:val="002060"/>
          <w:sz w:val="18"/>
          <w:szCs w:val="18"/>
          <w:lang w:val="en-US"/>
        </w:rPr>
      </w:pPr>
      <w:r>
        <w:rPr>
          <w:rFonts w:ascii="Arial" w:hAnsi="Arial" w:cs="Arial"/>
          <w:color w:val="002060"/>
          <w:sz w:val="18"/>
          <w:szCs w:val="18"/>
          <w:lang w:val="en-US"/>
        </w:rPr>
        <w:t>Zoom office hours:</w:t>
      </w:r>
    </w:p>
    <w:p w:rsidR="00773403" w:rsidRDefault="00773403" w:rsidP="00773403">
      <w:pPr>
        <w:shd w:val="clear" w:color="auto" w:fill="FFFFFF"/>
        <w:rPr>
          <w:rFonts w:ascii="Arial" w:hAnsi="Arial" w:cs="Arial"/>
          <w:color w:val="002060"/>
          <w:sz w:val="18"/>
          <w:szCs w:val="18"/>
          <w:lang w:val="en-US"/>
        </w:rPr>
      </w:pPr>
      <w:r>
        <w:rPr>
          <w:rFonts w:ascii="Arial" w:hAnsi="Arial" w:cs="Arial"/>
          <w:color w:val="002060"/>
          <w:sz w:val="18"/>
          <w:szCs w:val="18"/>
          <w:lang w:val="en-US"/>
        </w:rPr>
        <w:t xml:space="preserve">Mon &amp; Thu 13:45 – 14:20 (UTC+3). Join us </w:t>
      </w:r>
      <w:hyperlink r:id="rId15" w:history="1">
        <w:r>
          <w:rPr>
            <w:rStyle w:val="Hiperpovezava"/>
            <w:rFonts w:ascii="Arial" w:hAnsi="Arial" w:cs="Arial"/>
            <w:sz w:val="18"/>
            <w:szCs w:val="18"/>
            <w:lang w:val="en-US"/>
          </w:rPr>
          <w:t>here</w:t>
        </w:r>
      </w:hyperlink>
      <w:r>
        <w:rPr>
          <w:rFonts w:ascii="Arial" w:hAnsi="Arial" w:cs="Arial"/>
          <w:color w:val="002060"/>
          <w:sz w:val="18"/>
          <w:szCs w:val="18"/>
          <w:lang w:val="en-US"/>
        </w:rPr>
        <w:t>.</w:t>
      </w:r>
    </w:p>
    <w:p w:rsidR="00773403" w:rsidRDefault="00773403" w:rsidP="00773403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773403" w:rsidRDefault="00773403" w:rsidP="00773403">
      <w:pPr>
        <w:rPr>
          <w:lang w:val="en-US"/>
        </w:rPr>
      </w:pPr>
      <w:r>
        <w:rPr>
          <w:noProof/>
        </w:rPr>
        <w:drawing>
          <wp:inline distT="0" distB="0" distL="0" distR="0">
            <wp:extent cx="1866900" cy="676275"/>
            <wp:effectExtent l="0" t="0" r="0" b="9525"/>
            <wp:docPr id="5" name="Slika 5" descr="VT_pilnas_EN_BLUE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T_pilnas_EN_BLUE_web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D4" w:rsidRDefault="00FD7BD4" w:rsidP="00773403"/>
    <w:sectPr w:rsidR="00FD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990"/>
    <w:multiLevelType w:val="multilevel"/>
    <w:tmpl w:val="AD88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61DD3"/>
    <w:multiLevelType w:val="hybridMultilevel"/>
    <w:tmpl w:val="C3786EE0"/>
    <w:lvl w:ilvl="0" w:tplc="B9D00734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  <w:b w:val="0"/>
        <w:sz w:val="22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D13B4"/>
    <w:multiLevelType w:val="hybridMultilevel"/>
    <w:tmpl w:val="2690E100"/>
    <w:lvl w:ilvl="0" w:tplc="3F3E9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3578B"/>
    <w:multiLevelType w:val="multilevel"/>
    <w:tmpl w:val="769C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3082D"/>
    <w:multiLevelType w:val="multilevel"/>
    <w:tmpl w:val="B5CE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CF38F0"/>
    <w:multiLevelType w:val="multilevel"/>
    <w:tmpl w:val="3DDA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396AB6"/>
    <w:multiLevelType w:val="multilevel"/>
    <w:tmpl w:val="44FCE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0C513E"/>
    <w:multiLevelType w:val="hybridMultilevel"/>
    <w:tmpl w:val="C0366226"/>
    <w:lvl w:ilvl="0" w:tplc="B9D00734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93FA7"/>
    <w:multiLevelType w:val="multilevel"/>
    <w:tmpl w:val="4F0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7D4899"/>
    <w:multiLevelType w:val="multilevel"/>
    <w:tmpl w:val="CECC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BE21A3"/>
    <w:multiLevelType w:val="multilevel"/>
    <w:tmpl w:val="64A6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2C39A6"/>
    <w:multiLevelType w:val="hybridMultilevel"/>
    <w:tmpl w:val="88DC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62"/>
    <w:rsid w:val="001A3EE6"/>
    <w:rsid w:val="0039101F"/>
    <w:rsid w:val="0053558D"/>
    <w:rsid w:val="005E2603"/>
    <w:rsid w:val="00773403"/>
    <w:rsid w:val="009C4AA7"/>
    <w:rsid w:val="00A14FBE"/>
    <w:rsid w:val="00A31966"/>
    <w:rsid w:val="00B4507A"/>
    <w:rsid w:val="00C335FC"/>
    <w:rsid w:val="00CF7E82"/>
    <w:rsid w:val="00D47462"/>
    <w:rsid w:val="00DD300F"/>
    <w:rsid w:val="00EB6F07"/>
    <w:rsid w:val="00F90467"/>
    <w:rsid w:val="00FD7BD4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6021E-9DED-4828-9B98-011FDFB9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Cs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7462"/>
    <w:pPr>
      <w:spacing w:after="0" w:line="240" w:lineRule="auto"/>
    </w:pPr>
    <w:rPr>
      <w:bCs w:val="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47462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D474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35F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35FC"/>
    <w:rPr>
      <w:rFonts w:ascii="Segoe UI" w:hAnsi="Segoe UI" w:cs="Segoe UI"/>
      <w:bCs w:val="0"/>
      <w:sz w:val="18"/>
      <w:szCs w:val="18"/>
      <w:lang w:eastAsia="sl-SI"/>
    </w:rPr>
  </w:style>
  <w:style w:type="character" w:styleId="Poudarek">
    <w:name w:val="Emphasis"/>
    <w:basedOn w:val="Privzetapisavaodstavka"/>
    <w:uiPriority w:val="20"/>
    <w:qFormat/>
    <w:rsid w:val="00C335FC"/>
    <w:rPr>
      <w:i/>
      <w:iCs/>
    </w:rPr>
  </w:style>
  <w:style w:type="character" w:styleId="Krepko">
    <w:name w:val="Strong"/>
    <w:basedOn w:val="Privzetapisavaodstavka"/>
    <w:uiPriority w:val="22"/>
    <w:qFormat/>
    <w:rsid w:val="00C335FC"/>
    <w:rPr>
      <w:b/>
      <w:bCs w:val="0"/>
    </w:rPr>
  </w:style>
  <w:style w:type="paragraph" w:styleId="Odstavekseznama">
    <w:name w:val="List Paragraph"/>
    <w:basedOn w:val="Navaden"/>
    <w:uiPriority w:val="34"/>
    <w:qFormat/>
    <w:rsid w:val="00773403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tu.lt/for-international-students/-accommodation-/9617?lang=2" TargetMode="External"/><Relationship Id="rId13" Type="http://schemas.openxmlformats.org/officeDocument/2006/relationships/hyperlink" Target="mailto:indre.kasputyte@vilniustech.l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lniustech.lt/for-international-students/for-exchange-students/studies/319312" TargetMode="External"/><Relationship Id="rId12" Type="http://schemas.openxmlformats.org/officeDocument/2006/relationships/hyperlink" Target="https://koronastop.lrv.lt/en/" TargetMode="External"/><Relationship Id="rId17" Type="http://schemas.openxmlformats.org/officeDocument/2006/relationships/image" Target="cid:image002.png@01D72706.4A102CA0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exchange.vgtu.lt/" TargetMode="External"/><Relationship Id="rId11" Type="http://schemas.openxmlformats.org/officeDocument/2006/relationships/hyperlink" Target="https://www.migracija.lt/en/esu-studentas" TargetMode="External"/><Relationship Id="rId5" Type="http://schemas.openxmlformats.org/officeDocument/2006/relationships/hyperlink" Target="mailto:exchange@vilniustech.lt" TargetMode="External"/><Relationship Id="rId15" Type="http://schemas.openxmlformats.org/officeDocument/2006/relationships/hyperlink" Target="https://liedm.zoom.us/j/2040466119" TargetMode="External"/><Relationship Id="rId10" Type="http://schemas.openxmlformats.org/officeDocument/2006/relationships/hyperlink" Target="https://urm.lt/default/en/important-covid19?fbclid=IwAR2m7nh0Nm-zt6_QAZB8z4rqKqiAQGbRoFpVC9qVvhf940JJKBvs3lmb1v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lniustech.lt/for-international-students/mentor-programme/53970?lang=2" TargetMode="External"/><Relationship Id="rId14" Type="http://schemas.openxmlformats.org/officeDocument/2006/relationships/hyperlink" Target="mailto:exchange@vilniustech.l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</dc:creator>
  <cp:keywords/>
  <dc:description/>
  <cp:lastModifiedBy>Andrejka</cp:lastModifiedBy>
  <cp:revision>2</cp:revision>
  <cp:lastPrinted>2021-10-27T11:04:00Z</cp:lastPrinted>
  <dcterms:created xsi:type="dcterms:W3CDTF">2021-10-27T11:11:00Z</dcterms:created>
  <dcterms:modified xsi:type="dcterms:W3CDTF">2021-10-27T11:11:00Z</dcterms:modified>
</cp:coreProperties>
</file>