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AA7" w:rsidRDefault="009C4AA7" w:rsidP="009C4AA7">
      <w:pPr>
        <w:jc w:val="center"/>
        <w:rPr>
          <w:b/>
          <w:sz w:val="28"/>
          <w:szCs w:val="24"/>
          <w:lang w:val="lt-LT"/>
        </w:rPr>
      </w:pPr>
      <w:r w:rsidRPr="009C4AA7">
        <w:rPr>
          <w:b/>
          <w:sz w:val="28"/>
          <w:szCs w:val="24"/>
          <w:lang w:val="lt-LT"/>
        </w:rPr>
        <w:t>Nominations to INN University for the spring semester of 2022</w:t>
      </w:r>
    </w:p>
    <w:p w:rsidR="009C4AA7" w:rsidRDefault="009C4AA7" w:rsidP="009C4AA7">
      <w:pPr>
        <w:rPr>
          <w:b/>
          <w:sz w:val="28"/>
          <w:szCs w:val="24"/>
          <w:lang w:val="lt-LT"/>
        </w:rPr>
      </w:pPr>
    </w:p>
    <w:p w:rsidR="009C4AA7" w:rsidRDefault="009C4AA7" w:rsidP="009C4AA7">
      <w:pPr>
        <w:rPr>
          <w:lang w:val="en-GB"/>
        </w:rPr>
      </w:pPr>
      <w:r>
        <w:rPr>
          <w:rFonts w:ascii="Arial" w:hAnsi="Arial" w:cs="Arial"/>
          <w:sz w:val="20"/>
          <w:szCs w:val="20"/>
          <w:lang w:val="en-GB"/>
        </w:rPr>
        <w:t>Dear Partners,</w:t>
      </w:r>
    </w:p>
    <w:p w:rsidR="009C4AA7" w:rsidRDefault="009C4AA7" w:rsidP="009C4AA7">
      <w:pPr>
        <w:rPr>
          <w:lang w:val="en-GB"/>
        </w:rPr>
      </w:pPr>
    </w:p>
    <w:p w:rsidR="009C4AA7" w:rsidRDefault="009C4AA7" w:rsidP="009C4AA7">
      <w:pPr>
        <w:rPr>
          <w:lang w:val="en-GB"/>
        </w:rPr>
      </w:pPr>
      <w:r>
        <w:rPr>
          <w:rFonts w:ascii="Arial" w:hAnsi="Arial" w:cs="Arial"/>
          <w:sz w:val="20"/>
          <w:szCs w:val="20"/>
          <w:lang w:val="en-GB"/>
        </w:rPr>
        <w:t>Greetings from Inland Norway University of Applied Sciences, Norway.</w:t>
      </w:r>
    </w:p>
    <w:p w:rsidR="009C4AA7" w:rsidRDefault="009C4AA7" w:rsidP="009C4AA7">
      <w:pPr>
        <w:rPr>
          <w:lang w:val="en-GB"/>
        </w:rPr>
      </w:pPr>
    </w:p>
    <w:p w:rsidR="009C4AA7" w:rsidRDefault="009C4AA7" w:rsidP="009C4AA7">
      <w:pPr>
        <w:rPr>
          <w:rFonts w:ascii="Arial" w:hAnsi="Arial" w:cs="Arial"/>
          <w:sz w:val="20"/>
          <w:szCs w:val="20"/>
          <w:lang w:val="en-GB"/>
        </w:rPr>
      </w:pPr>
      <w:r>
        <w:rPr>
          <w:rFonts w:ascii="Arial" w:hAnsi="Arial" w:cs="Arial"/>
          <w:sz w:val="20"/>
          <w:szCs w:val="20"/>
          <w:lang w:val="en-GB"/>
        </w:rPr>
        <w:t>We hope all of you are doing well during this challenging situation.</w:t>
      </w:r>
    </w:p>
    <w:p w:rsidR="009C4AA7" w:rsidRDefault="009C4AA7" w:rsidP="009C4AA7">
      <w:pPr>
        <w:rPr>
          <w:lang w:val="en-GB"/>
        </w:rPr>
      </w:pPr>
    </w:p>
    <w:p w:rsidR="009C4AA7" w:rsidRDefault="009C4AA7" w:rsidP="009C4AA7">
      <w:pPr>
        <w:rPr>
          <w:lang w:val="en-GB"/>
        </w:rPr>
      </w:pPr>
      <w:r>
        <w:rPr>
          <w:rFonts w:ascii="Arial" w:hAnsi="Arial" w:cs="Arial"/>
          <w:b/>
          <w:bCs/>
          <w:sz w:val="20"/>
          <w:szCs w:val="20"/>
          <w:lang w:val="en-GB"/>
        </w:rPr>
        <w:t>Nomination period</w:t>
      </w:r>
    </w:p>
    <w:p w:rsidR="009C4AA7" w:rsidRDefault="009C4AA7" w:rsidP="009C4AA7">
      <w:pPr>
        <w:rPr>
          <w:lang w:val="en-GB"/>
        </w:rPr>
      </w:pPr>
      <w:r>
        <w:rPr>
          <w:rFonts w:ascii="Arial" w:hAnsi="Arial" w:cs="Arial"/>
          <w:sz w:val="20"/>
          <w:szCs w:val="20"/>
          <w:lang w:val="en-GB"/>
        </w:rPr>
        <w:t>It is now possible to nominate your students fo</w:t>
      </w:r>
      <w:r>
        <w:rPr>
          <w:rFonts w:ascii="Arial" w:hAnsi="Arial" w:cs="Arial"/>
          <w:sz w:val="20"/>
          <w:szCs w:val="20"/>
          <w:lang w:val="en-GB"/>
        </w:rPr>
        <w:t>r the spring semester of 2022, t</w:t>
      </w:r>
      <w:r>
        <w:rPr>
          <w:rFonts w:ascii="Arial" w:hAnsi="Arial" w:cs="Arial"/>
          <w:sz w:val="20"/>
          <w:szCs w:val="20"/>
          <w:lang w:val="en-GB"/>
        </w:rPr>
        <w:t xml:space="preserve">hrough the following link: </w:t>
      </w:r>
      <w:hyperlink r:id="rId5" w:history="1">
        <w:r>
          <w:rPr>
            <w:rStyle w:val="Hiperpovezava"/>
            <w:rFonts w:ascii="Arial" w:hAnsi="Arial" w:cs="Arial"/>
            <w:sz w:val="20"/>
            <w:szCs w:val="20"/>
            <w:lang w:val="en-GB"/>
          </w:rPr>
          <w:t>https://nettskjema.no/a/nominations</w:t>
        </w:r>
      </w:hyperlink>
      <w:r>
        <w:rPr>
          <w:rFonts w:ascii="Arial" w:hAnsi="Arial" w:cs="Arial"/>
          <w:sz w:val="20"/>
          <w:szCs w:val="20"/>
          <w:lang w:val="en-GB"/>
        </w:rPr>
        <w:t xml:space="preserve">. We kindly ask you to submit your nominations by </w:t>
      </w:r>
      <w:r>
        <w:rPr>
          <w:rFonts w:ascii="Arial" w:hAnsi="Arial" w:cs="Arial"/>
          <w:b/>
          <w:bCs/>
          <w:sz w:val="20"/>
          <w:szCs w:val="20"/>
          <w:lang w:val="en-GB"/>
        </w:rPr>
        <w:t xml:space="preserve">01 October. </w:t>
      </w:r>
      <w:r>
        <w:rPr>
          <w:rFonts w:ascii="Arial" w:hAnsi="Arial" w:cs="Arial"/>
          <w:sz w:val="20"/>
          <w:szCs w:val="20"/>
          <w:lang w:val="en-GB"/>
        </w:rPr>
        <w:t xml:space="preserve">If you cannot nominate your students within the deadline, please inform us. </w:t>
      </w:r>
    </w:p>
    <w:p w:rsidR="009C4AA7" w:rsidRDefault="009C4AA7" w:rsidP="009C4AA7">
      <w:pPr>
        <w:rPr>
          <w:lang w:val="en-GB"/>
        </w:rPr>
      </w:pPr>
    </w:p>
    <w:p w:rsidR="009C4AA7" w:rsidRDefault="009C4AA7" w:rsidP="009C4AA7">
      <w:pPr>
        <w:rPr>
          <w:lang w:val="nb-NO"/>
        </w:rPr>
      </w:pPr>
      <w:r>
        <w:rPr>
          <w:rFonts w:ascii="Arial" w:hAnsi="Arial" w:cs="Arial"/>
          <w:sz w:val="20"/>
          <w:szCs w:val="20"/>
          <w:lang w:val="nb-NO"/>
        </w:rPr>
        <w:t>Please note that:</w:t>
      </w:r>
    </w:p>
    <w:p w:rsidR="009C4AA7" w:rsidRDefault="009C4AA7" w:rsidP="009C4AA7">
      <w:pPr>
        <w:numPr>
          <w:ilvl w:val="0"/>
          <w:numId w:val="10"/>
        </w:numPr>
        <w:rPr>
          <w:lang w:val="en-GB"/>
        </w:rPr>
      </w:pPr>
      <w:r>
        <w:rPr>
          <w:rFonts w:ascii="Arial" w:hAnsi="Arial" w:cs="Arial"/>
          <w:sz w:val="20"/>
          <w:szCs w:val="20"/>
          <w:lang w:val="en-GB"/>
        </w:rPr>
        <w:t xml:space="preserve">If you have (already) submitted the nomination form for the spring semester of 2022, we do not require a re-nomination. </w:t>
      </w:r>
    </w:p>
    <w:p w:rsidR="009C4AA7" w:rsidRDefault="009C4AA7" w:rsidP="009C4AA7">
      <w:pPr>
        <w:numPr>
          <w:ilvl w:val="0"/>
          <w:numId w:val="10"/>
        </w:numPr>
        <w:rPr>
          <w:lang w:val="en-GB"/>
        </w:rPr>
      </w:pPr>
      <w:r>
        <w:rPr>
          <w:lang w:val="en-GB"/>
        </w:rPr>
        <w:t>If</w:t>
      </w:r>
      <w:r>
        <w:rPr>
          <w:rFonts w:ascii="Arial" w:hAnsi="Arial" w:cs="Arial"/>
          <w:sz w:val="20"/>
          <w:szCs w:val="20"/>
          <w:lang w:val="en-GB"/>
        </w:rPr>
        <w:t xml:space="preserve"> your students have postponed their exchange period</w:t>
      </w:r>
      <w:r>
        <w:rPr>
          <w:rFonts w:ascii="Arial" w:hAnsi="Arial" w:cs="Arial"/>
          <w:color w:val="1F497D"/>
          <w:sz w:val="20"/>
          <w:szCs w:val="20"/>
          <w:lang w:val="en-GB"/>
        </w:rPr>
        <w:t xml:space="preserve"> </w:t>
      </w:r>
      <w:r>
        <w:rPr>
          <w:rFonts w:ascii="Arial" w:hAnsi="Arial" w:cs="Arial"/>
          <w:sz w:val="20"/>
          <w:szCs w:val="20"/>
          <w:lang w:val="en-GB"/>
        </w:rPr>
        <w:t xml:space="preserve">from the spring semester of 2021/autumn semester of 2021 to the spring semester of 2022, we request you to re-nominate them (if it </w:t>
      </w:r>
      <w:proofErr w:type="gramStart"/>
      <w:r>
        <w:rPr>
          <w:rFonts w:ascii="Arial" w:hAnsi="Arial" w:cs="Arial"/>
          <w:sz w:val="20"/>
          <w:szCs w:val="20"/>
          <w:lang w:val="en-GB"/>
        </w:rPr>
        <w:t>is not done</w:t>
      </w:r>
      <w:proofErr w:type="gramEnd"/>
      <w:r>
        <w:rPr>
          <w:rFonts w:ascii="Arial" w:hAnsi="Arial" w:cs="Arial"/>
          <w:sz w:val="20"/>
          <w:szCs w:val="20"/>
          <w:lang w:val="en-GB"/>
        </w:rPr>
        <w:t xml:space="preserve">), just to be on the safe side. </w:t>
      </w:r>
    </w:p>
    <w:p w:rsidR="009C4AA7" w:rsidRDefault="009C4AA7" w:rsidP="009C4AA7">
      <w:pPr>
        <w:rPr>
          <w:rFonts w:ascii="Arial" w:hAnsi="Arial" w:cs="Arial"/>
          <w:sz w:val="20"/>
          <w:szCs w:val="20"/>
          <w:lang w:val="en-GB"/>
        </w:rPr>
      </w:pPr>
    </w:p>
    <w:p w:rsidR="009C4AA7" w:rsidRDefault="009C4AA7" w:rsidP="009C4AA7">
      <w:pPr>
        <w:rPr>
          <w:lang w:val="en-GB"/>
        </w:rPr>
      </w:pPr>
      <w:r>
        <w:rPr>
          <w:rFonts w:ascii="Arial" w:hAnsi="Arial" w:cs="Arial"/>
          <w:sz w:val="20"/>
          <w:szCs w:val="20"/>
          <w:lang w:val="en-GB"/>
        </w:rPr>
        <w:t xml:space="preserve">After completing the nomination form, your nominations </w:t>
      </w:r>
      <w:proofErr w:type="gramStart"/>
      <w:r>
        <w:rPr>
          <w:rFonts w:ascii="Arial" w:hAnsi="Arial" w:cs="Arial"/>
          <w:sz w:val="20"/>
          <w:szCs w:val="20"/>
          <w:lang w:val="en-GB"/>
        </w:rPr>
        <w:t>will be forwarded</w:t>
      </w:r>
      <w:proofErr w:type="gramEnd"/>
      <w:r>
        <w:rPr>
          <w:rFonts w:ascii="Arial" w:hAnsi="Arial" w:cs="Arial"/>
          <w:sz w:val="20"/>
          <w:szCs w:val="20"/>
          <w:lang w:val="en-GB"/>
        </w:rPr>
        <w:t xml:space="preserve"> to the correct campus/faculty at INN University. </w:t>
      </w:r>
    </w:p>
    <w:p w:rsidR="009C4AA7" w:rsidRDefault="009C4AA7" w:rsidP="009C4AA7">
      <w:pPr>
        <w:rPr>
          <w:rFonts w:ascii="Arial" w:hAnsi="Arial" w:cs="Arial"/>
          <w:sz w:val="20"/>
          <w:szCs w:val="20"/>
          <w:lang w:val="en-GB"/>
        </w:rPr>
      </w:pPr>
    </w:p>
    <w:p w:rsidR="009C4AA7" w:rsidRDefault="009C4AA7" w:rsidP="009C4AA7">
      <w:pPr>
        <w:rPr>
          <w:rFonts w:ascii="Arial" w:hAnsi="Arial" w:cs="Arial"/>
          <w:b/>
          <w:bCs/>
          <w:sz w:val="20"/>
          <w:szCs w:val="20"/>
          <w:lang w:val="en-GB"/>
        </w:rPr>
      </w:pPr>
      <w:r>
        <w:rPr>
          <w:rFonts w:ascii="Arial" w:hAnsi="Arial" w:cs="Arial"/>
          <w:b/>
          <w:bCs/>
          <w:sz w:val="20"/>
          <w:szCs w:val="20"/>
          <w:lang w:val="en-GB"/>
        </w:rPr>
        <w:t>Course offer</w:t>
      </w:r>
    </w:p>
    <w:p w:rsidR="009C4AA7" w:rsidRDefault="009C4AA7" w:rsidP="009C4AA7">
      <w:pPr>
        <w:rPr>
          <w:rFonts w:ascii="Arial" w:hAnsi="Arial" w:cs="Arial"/>
          <w:sz w:val="20"/>
          <w:szCs w:val="20"/>
          <w:lang w:val="en-GB"/>
        </w:rPr>
      </w:pPr>
      <w:r>
        <w:rPr>
          <w:rFonts w:ascii="Arial" w:hAnsi="Arial" w:cs="Arial"/>
          <w:sz w:val="20"/>
          <w:szCs w:val="20"/>
          <w:lang w:val="en-GB"/>
        </w:rPr>
        <w:t xml:space="preserve">Be aware that exchange students can only select courses in one campus per semester. Our course overview </w:t>
      </w:r>
      <w:proofErr w:type="gramStart"/>
      <w:r>
        <w:rPr>
          <w:rFonts w:ascii="Arial" w:hAnsi="Arial" w:cs="Arial"/>
          <w:sz w:val="20"/>
          <w:szCs w:val="20"/>
          <w:lang w:val="en-GB"/>
        </w:rPr>
        <w:t>can be found</w:t>
      </w:r>
      <w:proofErr w:type="gramEnd"/>
      <w:r>
        <w:rPr>
          <w:rFonts w:ascii="Arial" w:hAnsi="Arial" w:cs="Arial"/>
          <w:sz w:val="20"/>
          <w:szCs w:val="20"/>
          <w:lang w:val="en-GB"/>
        </w:rPr>
        <w:t xml:space="preserve"> here: </w:t>
      </w:r>
      <w:hyperlink r:id="rId6" w:anchor="findcourselist" w:history="1">
        <w:r>
          <w:rPr>
            <w:rStyle w:val="Hiperpovezava"/>
            <w:rFonts w:ascii="Arial" w:hAnsi="Arial" w:cs="Arial"/>
            <w:sz w:val="20"/>
            <w:szCs w:val="20"/>
            <w:lang w:val="en-GB"/>
          </w:rPr>
          <w:t>https://eng.inn.no/study-opportunities/catalogue#findcourselist</w:t>
        </w:r>
      </w:hyperlink>
      <w:r>
        <w:rPr>
          <w:rFonts w:ascii="Arial" w:hAnsi="Arial" w:cs="Arial"/>
          <w:sz w:val="20"/>
          <w:szCs w:val="20"/>
          <w:lang w:val="en-GB"/>
        </w:rPr>
        <w:t xml:space="preserve"> </w:t>
      </w:r>
    </w:p>
    <w:p w:rsidR="009C4AA7" w:rsidRDefault="009C4AA7" w:rsidP="009C4AA7">
      <w:pPr>
        <w:rPr>
          <w:lang w:val="en-GB"/>
        </w:rPr>
      </w:pPr>
    </w:p>
    <w:p w:rsidR="009C4AA7" w:rsidRDefault="009C4AA7" w:rsidP="009C4AA7">
      <w:pPr>
        <w:rPr>
          <w:lang w:val="en-GB"/>
        </w:rPr>
      </w:pPr>
      <w:r>
        <w:rPr>
          <w:rFonts w:ascii="Arial" w:hAnsi="Arial" w:cs="Arial"/>
          <w:b/>
          <w:bCs/>
          <w:sz w:val="20"/>
          <w:szCs w:val="20"/>
          <w:lang w:val="en-GB"/>
        </w:rPr>
        <w:t>Possible quarantine upon arrival</w:t>
      </w:r>
    </w:p>
    <w:p w:rsidR="009C4AA7" w:rsidRDefault="009C4AA7" w:rsidP="009C4AA7">
      <w:pPr>
        <w:rPr>
          <w:rFonts w:ascii="Arial" w:hAnsi="Arial" w:cs="Arial"/>
          <w:sz w:val="20"/>
          <w:szCs w:val="20"/>
          <w:lang w:val="en-GB"/>
        </w:rPr>
      </w:pPr>
      <w:r>
        <w:rPr>
          <w:rFonts w:ascii="Arial" w:hAnsi="Arial" w:cs="Arial"/>
          <w:sz w:val="20"/>
          <w:szCs w:val="20"/>
          <w:lang w:val="en-GB"/>
        </w:rPr>
        <w:t xml:space="preserve">Depending on the situation, certain travel restrictions (testing, quarantine hotel, even the travel ban) might be still in force and apply to international exchange students upon arrival in Norway in January 2022. We will keep the applicants up to date later this fall. If your student(s) need to stay in a quarantine hotel, </w:t>
      </w:r>
      <w:r>
        <w:rPr>
          <w:rFonts w:ascii="Arial" w:hAnsi="Arial" w:cs="Arial"/>
          <w:color w:val="000000"/>
          <w:sz w:val="20"/>
          <w:szCs w:val="20"/>
          <w:lang w:val="en-GB"/>
        </w:rPr>
        <w:t xml:space="preserve">we have a system for refunds. They </w:t>
      </w:r>
      <w:proofErr w:type="gramStart"/>
      <w:r>
        <w:rPr>
          <w:rFonts w:ascii="Arial" w:hAnsi="Arial" w:cs="Arial"/>
          <w:color w:val="000000"/>
          <w:sz w:val="20"/>
          <w:szCs w:val="20"/>
          <w:lang w:val="en-GB"/>
        </w:rPr>
        <w:t>will be refunded</w:t>
      </w:r>
      <w:proofErr w:type="gramEnd"/>
      <w:r>
        <w:rPr>
          <w:rFonts w:ascii="Arial" w:hAnsi="Arial" w:cs="Arial"/>
          <w:color w:val="000000"/>
          <w:sz w:val="20"/>
          <w:szCs w:val="20"/>
          <w:lang w:val="en-GB"/>
        </w:rPr>
        <w:t xml:space="preserve"> maximum of 5000 NOK, which entails 10 days in a quarantine hotel.</w:t>
      </w:r>
    </w:p>
    <w:p w:rsidR="009C4AA7" w:rsidRDefault="009C4AA7" w:rsidP="009C4AA7">
      <w:pPr>
        <w:rPr>
          <w:rFonts w:ascii="Arial" w:hAnsi="Arial" w:cs="Arial"/>
          <w:sz w:val="20"/>
          <w:szCs w:val="20"/>
          <w:lang w:val="en-GB"/>
        </w:rPr>
      </w:pPr>
    </w:p>
    <w:p w:rsidR="009C4AA7" w:rsidRDefault="009C4AA7" w:rsidP="009C4AA7">
      <w:pPr>
        <w:rPr>
          <w:rFonts w:ascii="Arial" w:hAnsi="Arial" w:cs="Arial"/>
          <w:sz w:val="20"/>
          <w:szCs w:val="20"/>
          <w:lang w:val="en-GB"/>
        </w:rPr>
      </w:pPr>
      <w:r>
        <w:rPr>
          <w:rFonts w:ascii="Arial" w:hAnsi="Arial" w:cs="Arial"/>
          <w:sz w:val="20"/>
          <w:szCs w:val="20"/>
          <w:lang w:val="en-GB"/>
        </w:rPr>
        <w:t xml:space="preserve">We recommend you to follow the official guidelines of the Norwegian Institute of Public Health for immigration and travel: </w:t>
      </w:r>
      <w:hyperlink r:id="rId7" w:history="1">
        <w:r>
          <w:rPr>
            <w:rStyle w:val="Hiperpovezava"/>
            <w:rFonts w:ascii="Arial" w:hAnsi="Arial" w:cs="Arial"/>
            <w:sz w:val="20"/>
            <w:szCs w:val="20"/>
            <w:lang w:val="en-GB"/>
          </w:rPr>
          <w:t>https://www.fhi.no/en/op/novel-coronavirus-facts-advice/facts-and-general-advice/entry-quarantine-travel-covid19/</w:t>
        </w:r>
      </w:hyperlink>
    </w:p>
    <w:p w:rsidR="009C4AA7" w:rsidRDefault="009C4AA7" w:rsidP="009C4AA7">
      <w:pPr>
        <w:rPr>
          <w:rFonts w:ascii="Arial" w:hAnsi="Arial" w:cs="Arial"/>
          <w:sz w:val="20"/>
          <w:szCs w:val="20"/>
          <w:lang w:val="en-GB"/>
        </w:rPr>
      </w:pPr>
    </w:p>
    <w:p w:rsidR="009C4AA7" w:rsidRDefault="009C4AA7" w:rsidP="009C4AA7">
      <w:pPr>
        <w:rPr>
          <w:lang w:val="en-GB"/>
        </w:rPr>
      </w:pPr>
      <w:r>
        <w:rPr>
          <w:rFonts w:ascii="Arial" w:hAnsi="Arial" w:cs="Arial"/>
          <w:b/>
          <w:bCs/>
          <w:sz w:val="20"/>
          <w:szCs w:val="20"/>
          <w:lang w:val="en-GB"/>
        </w:rPr>
        <w:t>Fact sheet 2021/2022</w:t>
      </w:r>
    </w:p>
    <w:p w:rsidR="009C4AA7" w:rsidRDefault="009C4AA7" w:rsidP="009C4AA7">
      <w:pPr>
        <w:rPr>
          <w:rFonts w:ascii="Arial" w:hAnsi="Arial" w:cs="Arial"/>
          <w:sz w:val="20"/>
          <w:szCs w:val="20"/>
          <w:lang w:val="en-GB"/>
        </w:rPr>
      </w:pPr>
      <w:r>
        <w:rPr>
          <w:rFonts w:ascii="Arial" w:hAnsi="Arial" w:cs="Arial"/>
          <w:sz w:val="20"/>
          <w:szCs w:val="20"/>
          <w:lang w:val="en-GB"/>
        </w:rPr>
        <w:t xml:space="preserve">Attached is the fact sheet for the academic year 2021/2022. Please be aware that the semester dates may vary depending on the campus and programme of nomination. Please reach out to the International Coordinator in each campus for specific information. Contact information can be found in our webpage: </w:t>
      </w:r>
      <w:hyperlink r:id="rId8" w:history="1">
        <w:r>
          <w:rPr>
            <w:rStyle w:val="Hiperpovezava"/>
            <w:rFonts w:ascii="Arial" w:hAnsi="Arial" w:cs="Arial"/>
            <w:sz w:val="20"/>
            <w:szCs w:val="20"/>
            <w:lang w:val="en-GB"/>
          </w:rPr>
          <w:t>https://eng.inn.no/about-inn-university/contact-inn-university/contact-international-office</w:t>
        </w:r>
      </w:hyperlink>
    </w:p>
    <w:p w:rsidR="009C4AA7" w:rsidRDefault="009C4AA7" w:rsidP="009C4AA7">
      <w:pPr>
        <w:rPr>
          <w:rFonts w:ascii="Arial" w:hAnsi="Arial" w:cs="Arial"/>
          <w:sz w:val="20"/>
          <w:szCs w:val="20"/>
          <w:lang w:val="en-GB"/>
        </w:rPr>
      </w:pPr>
    </w:p>
    <w:p w:rsidR="009C4AA7" w:rsidRDefault="009C4AA7" w:rsidP="009C4AA7">
      <w:pPr>
        <w:rPr>
          <w:lang w:val="en-GB"/>
        </w:rPr>
      </w:pPr>
      <w:r>
        <w:rPr>
          <w:rFonts w:ascii="Arial" w:hAnsi="Arial" w:cs="Arial"/>
          <w:sz w:val="20"/>
          <w:szCs w:val="20"/>
          <w:lang w:val="en-GB"/>
        </w:rPr>
        <w:t>If you request the Fact sheet for the academic year 2022/2023, please reach out to the Incoming Coordinator in the Central International Office, Kine M. Skjærvik (</w:t>
      </w:r>
      <w:hyperlink r:id="rId9" w:history="1">
        <w:r>
          <w:rPr>
            <w:rStyle w:val="Hiperpovezava"/>
            <w:rFonts w:ascii="Arial" w:hAnsi="Arial" w:cs="Arial"/>
            <w:sz w:val="20"/>
            <w:szCs w:val="20"/>
            <w:lang w:val="en-GB"/>
          </w:rPr>
          <w:t>kine.skjaervik@inn.no</w:t>
        </w:r>
      </w:hyperlink>
      <w:r>
        <w:rPr>
          <w:rFonts w:ascii="Arial" w:hAnsi="Arial" w:cs="Arial"/>
          <w:sz w:val="20"/>
          <w:szCs w:val="20"/>
          <w:lang w:val="en-GB"/>
        </w:rPr>
        <w:t>).  </w:t>
      </w:r>
    </w:p>
    <w:p w:rsidR="009C4AA7" w:rsidRDefault="009C4AA7" w:rsidP="009C4AA7">
      <w:pPr>
        <w:rPr>
          <w:lang w:val="en-GB"/>
        </w:rPr>
      </w:pPr>
    </w:p>
    <w:p w:rsidR="009C4AA7" w:rsidRDefault="009C4AA7" w:rsidP="009C4AA7">
      <w:pPr>
        <w:rPr>
          <w:lang w:val="en-GB"/>
        </w:rPr>
      </w:pPr>
      <w:r>
        <w:rPr>
          <w:rFonts w:ascii="Arial" w:hAnsi="Arial" w:cs="Arial"/>
          <w:sz w:val="20"/>
          <w:szCs w:val="20"/>
          <w:lang w:val="en-GB"/>
        </w:rPr>
        <w:t xml:space="preserve">Do not hesitate to ask if you have any questions. </w:t>
      </w:r>
    </w:p>
    <w:p w:rsidR="009C4AA7" w:rsidRDefault="009C4AA7" w:rsidP="009C4AA7">
      <w:pPr>
        <w:rPr>
          <w:lang w:val="en-GB"/>
        </w:rPr>
      </w:pPr>
    </w:p>
    <w:p w:rsidR="009C4AA7" w:rsidRDefault="009C4AA7" w:rsidP="009C4AA7">
      <w:pPr>
        <w:rPr>
          <w:rFonts w:ascii="Arial" w:hAnsi="Arial" w:cs="Arial"/>
          <w:sz w:val="20"/>
          <w:szCs w:val="20"/>
          <w:lang w:val="en-US"/>
        </w:rPr>
      </w:pPr>
      <w:bookmarkStart w:id="0" w:name="_GoBack"/>
      <w:bookmarkEnd w:id="0"/>
      <w:r>
        <w:rPr>
          <w:noProof/>
        </w:rPr>
        <w:lastRenderedPageBreak/>
        <w:drawing>
          <wp:anchor distT="0" distB="0" distL="114300" distR="114300" simplePos="0" relativeHeight="251658240" behindDoc="1" locked="0" layoutInCell="1" allowOverlap="1">
            <wp:simplePos x="0" y="0"/>
            <wp:positionH relativeFrom="column">
              <wp:align>left</wp:align>
            </wp:positionH>
            <wp:positionV relativeFrom="paragraph">
              <wp:posOffset>635</wp:posOffset>
            </wp:positionV>
            <wp:extent cx="1428750" cy="1428750"/>
            <wp:effectExtent l="0" t="0" r="0" b="0"/>
            <wp:wrapTight wrapText="bothSides">
              <wp:wrapPolygon edited="0">
                <wp:start x="0" y="0"/>
                <wp:lineTo x="0" y="21312"/>
                <wp:lineTo x="21312" y="21312"/>
                <wp:lineTo x="21312"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lang w:val="en-US"/>
        </w:rPr>
        <w:t>Best regards</w:t>
      </w:r>
    </w:p>
    <w:p w:rsidR="009C4AA7" w:rsidRDefault="009C4AA7" w:rsidP="009C4AA7">
      <w:pPr>
        <w:rPr>
          <w:rFonts w:ascii="Arial" w:hAnsi="Arial" w:cs="Arial"/>
          <w:sz w:val="20"/>
          <w:szCs w:val="20"/>
          <w:lang w:val="en-US"/>
        </w:rPr>
      </w:pPr>
    </w:p>
    <w:p w:rsidR="009C4AA7" w:rsidRDefault="009C4AA7" w:rsidP="009C4AA7">
      <w:pPr>
        <w:rPr>
          <w:rFonts w:ascii="Arial" w:hAnsi="Arial" w:cs="Arial"/>
          <w:sz w:val="28"/>
          <w:szCs w:val="28"/>
          <w:lang w:val="en-US"/>
        </w:rPr>
      </w:pPr>
      <w:r>
        <w:rPr>
          <w:rFonts w:ascii="Arial" w:hAnsi="Arial" w:cs="Arial"/>
          <w:color w:val="4FC34E"/>
          <w:sz w:val="28"/>
          <w:szCs w:val="28"/>
          <w:lang w:val="en-US"/>
        </w:rPr>
        <w:t>Ms. Kine M. Skjærvik</w:t>
      </w:r>
    </w:p>
    <w:p w:rsidR="009C4AA7" w:rsidRDefault="009C4AA7" w:rsidP="009C4AA7">
      <w:pPr>
        <w:rPr>
          <w:rFonts w:ascii="Arial" w:hAnsi="Arial" w:cs="Arial"/>
          <w:sz w:val="20"/>
          <w:szCs w:val="20"/>
          <w:lang w:val="en-US"/>
        </w:rPr>
      </w:pPr>
      <w:r>
        <w:rPr>
          <w:rFonts w:ascii="Arial" w:hAnsi="Arial" w:cs="Arial"/>
          <w:sz w:val="20"/>
          <w:szCs w:val="20"/>
          <w:lang w:val="en-US"/>
        </w:rPr>
        <w:t>International Coordinator</w:t>
      </w:r>
    </w:p>
    <w:p w:rsidR="009C4AA7" w:rsidRDefault="009C4AA7" w:rsidP="009C4AA7">
      <w:pPr>
        <w:rPr>
          <w:rFonts w:ascii="Arial" w:hAnsi="Arial" w:cs="Arial"/>
          <w:sz w:val="20"/>
          <w:szCs w:val="20"/>
          <w:lang w:val="en-US"/>
        </w:rPr>
      </w:pPr>
      <w:r>
        <w:rPr>
          <w:rFonts w:ascii="Arial" w:hAnsi="Arial" w:cs="Arial"/>
          <w:sz w:val="20"/>
          <w:szCs w:val="20"/>
          <w:lang w:val="en-US"/>
        </w:rPr>
        <w:t>Central International Office</w:t>
      </w:r>
    </w:p>
    <w:p w:rsidR="009C4AA7" w:rsidRDefault="009C4AA7" w:rsidP="009C4AA7">
      <w:pPr>
        <w:rPr>
          <w:rFonts w:ascii="Arial" w:hAnsi="Arial" w:cs="Arial"/>
          <w:sz w:val="20"/>
          <w:szCs w:val="20"/>
          <w:lang w:val="en-US"/>
        </w:rPr>
      </w:pPr>
      <w:r>
        <w:rPr>
          <w:rFonts w:ascii="Arial" w:hAnsi="Arial" w:cs="Arial"/>
          <w:sz w:val="20"/>
          <w:szCs w:val="20"/>
          <w:lang w:val="en-US"/>
        </w:rPr>
        <w:t>Phone: + 47 612 88 500</w:t>
      </w:r>
    </w:p>
    <w:p w:rsidR="009C4AA7" w:rsidRDefault="009C4AA7" w:rsidP="009C4AA7">
      <w:pPr>
        <w:rPr>
          <w:color w:val="009227"/>
          <w:u w:val="single"/>
          <w:lang w:val="en-GB"/>
        </w:rPr>
      </w:pPr>
      <w:r>
        <w:rPr>
          <w:rFonts w:ascii="Arial" w:hAnsi="Arial" w:cs="Arial"/>
          <w:sz w:val="20"/>
          <w:szCs w:val="20"/>
          <w:lang w:val="en-US"/>
        </w:rPr>
        <w:t xml:space="preserve">Email: </w:t>
      </w:r>
      <w:hyperlink r:id="rId11" w:history="1">
        <w:r>
          <w:rPr>
            <w:rStyle w:val="Hiperpovezava"/>
            <w:rFonts w:ascii="Arial" w:hAnsi="Arial" w:cs="Arial"/>
            <w:color w:val="009227"/>
            <w:sz w:val="20"/>
            <w:szCs w:val="20"/>
            <w:lang w:val="en-US"/>
          </w:rPr>
          <w:t>kine.skjaervik@inn.no</w:t>
        </w:r>
      </w:hyperlink>
    </w:p>
    <w:p w:rsidR="009C4AA7" w:rsidRDefault="009C4AA7" w:rsidP="009C4AA7">
      <w:pPr>
        <w:rPr>
          <w:color w:val="009227"/>
          <w:u w:val="single"/>
          <w:lang w:val="en-GB"/>
        </w:rPr>
      </w:pPr>
    </w:p>
    <w:p w:rsidR="009C4AA7" w:rsidRDefault="009C4AA7" w:rsidP="009C4AA7">
      <w:pPr>
        <w:rPr>
          <w:rFonts w:ascii="Arial" w:hAnsi="Arial" w:cs="Arial"/>
          <w:color w:val="009227"/>
          <w:sz w:val="20"/>
          <w:szCs w:val="20"/>
          <w:u w:val="single"/>
          <w:lang w:val="en-US"/>
        </w:rPr>
      </w:pPr>
    </w:p>
    <w:p w:rsidR="009C4AA7" w:rsidRDefault="009C4AA7" w:rsidP="009C4AA7">
      <w:pPr>
        <w:rPr>
          <w:lang w:val="en-GB"/>
        </w:rPr>
      </w:pPr>
    </w:p>
    <w:p w:rsidR="009C4AA7" w:rsidRDefault="009C4AA7" w:rsidP="009C4AA7">
      <w:pPr>
        <w:rPr>
          <w:lang w:val="nb-NO"/>
        </w:rPr>
      </w:pPr>
    </w:p>
    <w:p w:rsidR="00FD7BD4" w:rsidRDefault="00FD7BD4" w:rsidP="009C4AA7">
      <w:pPr>
        <w:pStyle w:val="Navadensplet"/>
      </w:pPr>
    </w:p>
    <w:sectPr w:rsidR="00FD7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1990"/>
    <w:multiLevelType w:val="multilevel"/>
    <w:tmpl w:val="AD88E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61DD3"/>
    <w:multiLevelType w:val="hybridMultilevel"/>
    <w:tmpl w:val="C3786EE0"/>
    <w:lvl w:ilvl="0" w:tplc="B9D00734">
      <w:numFmt w:val="bullet"/>
      <w:lvlText w:val=""/>
      <w:lvlJc w:val="left"/>
      <w:pPr>
        <w:ind w:left="720" w:hanging="360"/>
      </w:pPr>
      <w:rPr>
        <w:rFonts w:ascii="Wingdings" w:eastAsia="Calibri" w:hAnsi="Wingdings" w:cs="Calibri" w:hint="default"/>
        <w:b w:val="0"/>
        <w:sz w:val="22"/>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165D13B4"/>
    <w:multiLevelType w:val="hybridMultilevel"/>
    <w:tmpl w:val="2690E100"/>
    <w:lvl w:ilvl="0" w:tplc="3F3E9C6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D3578B"/>
    <w:multiLevelType w:val="multilevel"/>
    <w:tmpl w:val="769CA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33082D"/>
    <w:multiLevelType w:val="multilevel"/>
    <w:tmpl w:val="B5CE0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CF38F0"/>
    <w:multiLevelType w:val="multilevel"/>
    <w:tmpl w:val="3DDA3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396AB6"/>
    <w:multiLevelType w:val="multilevel"/>
    <w:tmpl w:val="44FCEB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B0C513E"/>
    <w:multiLevelType w:val="hybridMultilevel"/>
    <w:tmpl w:val="C0366226"/>
    <w:lvl w:ilvl="0" w:tplc="B9D00734">
      <w:numFmt w:val="bullet"/>
      <w:lvlText w:val=""/>
      <w:lvlJc w:val="left"/>
      <w:pPr>
        <w:ind w:left="720" w:hanging="360"/>
      </w:pPr>
      <w:rPr>
        <w:rFonts w:ascii="Wingdings" w:eastAsia="Calibri" w:hAnsi="Wingdings" w:cs="Calibri" w:hint="default"/>
        <w:b w:val="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EA93FA7"/>
    <w:multiLevelType w:val="multilevel"/>
    <w:tmpl w:val="4F027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BE21A3"/>
    <w:multiLevelType w:val="multilevel"/>
    <w:tmpl w:val="64A6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62"/>
    <w:rsid w:val="001A3EE6"/>
    <w:rsid w:val="0039101F"/>
    <w:rsid w:val="0053558D"/>
    <w:rsid w:val="009C4AA7"/>
    <w:rsid w:val="00C335FC"/>
    <w:rsid w:val="00CF7E82"/>
    <w:rsid w:val="00D47462"/>
    <w:rsid w:val="00DD300F"/>
    <w:rsid w:val="00FD7BD4"/>
    <w:rsid w:val="00FF2B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6021E-9DED-4828-9B98-011FDFB9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bCs/>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47462"/>
    <w:pPr>
      <w:spacing w:after="0" w:line="240" w:lineRule="auto"/>
    </w:pPr>
    <w:rPr>
      <w:bCs w:val="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D47462"/>
    <w:rPr>
      <w:color w:val="0000FF"/>
      <w:u w:val="single"/>
    </w:rPr>
  </w:style>
  <w:style w:type="paragraph" w:styleId="Navadensplet">
    <w:name w:val="Normal (Web)"/>
    <w:basedOn w:val="Navaden"/>
    <w:uiPriority w:val="99"/>
    <w:unhideWhenUsed/>
    <w:rsid w:val="00D47462"/>
    <w:pPr>
      <w:spacing w:before="100" w:beforeAutospacing="1" w:after="100" w:afterAutospacing="1"/>
    </w:pPr>
    <w:rPr>
      <w:rFonts w:ascii="Times New Roman" w:hAnsi="Times New Roman" w:cs="Times New Roman"/>
      <w:sz w:val="24"/>
      <w:szCs w:val="24"/>
    </w:rPr>
  </w:style>
  <w:style w:type="paragraph" w:styleId="Besedilooblaka">
    <w:name w:val="Balloon Text"/>
    <w:basedOn w:val="Navaden"/>
    <w:link w:val="BesedilooblakaZnak"/>
    <w:uiPriority w:val="99"/>
    <w:semiHidden/>
    <w:unhideWhenUsed/>
    <w:rsid w:val="00C335F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335FC"/>
    <w:rPr>
      <w:rFonts w:ascii="Segoe UI" w:hAnsi="Segoe UI" w:cs="Segoe UI"/>
      <w:bCs w:val="0"/>
      <w:sz w:val="18"/>
      <w:szCs w:val="18"/>
      <w:lang w:eastAsia="sl-SI"/>
    </w:rPr>
  </w:style>
  <w:style w:type="character" w:styleId="Poudarek">
    <w:name w:val="Emphasis"/>
    <w:basedOn w:val="Privzetapisavaodstavka"/>
    <w:uiPriority w:val="20"/>
    <w:qFormat/>
    <w:rsid w:val="00C335FC"/>
    <w:rPr>
      <w:i/>
      <w:iCs/>
    </w:rPr>
  </w:style>
  <w:style w:type="character" w:styleId="Krepko">
    <w:name w:val="Strong"/>
    <w:basedOn w:val="Privzetapisavaodstavka"/>
    <w:uiPriority w:val="22"/>
    <w:qFormat/>
    <w:rsid w:val="00C335FC"/>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161994">
      <w:bodyDiv w:val="1"/>
      <w:marLeft w:val="0"/>
      <w:marRight w:val="0"/>
      <w:marTop w:val="0"/>
      <w:marBottom w:val="0"/>
      <w:divBdr>
        <w:top w:val="none" w:sz="0" w:space="0" w:color="auto"/>
        <w:left w:val="none" w:sz="0" w:space="0" w:color="auto"/>
        <w:bottom w:val="none" w:sz="0" w:space="0" w:color="auto"/>
        <w:right w:val="none" w:sz="0" w:space="0" w:color="auto"/>
      </w:divBdr>
    </w:div>
    <w:div w:id="1416828639">
      <w:bodyDiv w:val="1"/>
      <w:marLeft w:val="0"/>
      <w:marRight w:val="0"/>
      <w:marTop w:val="0"/>
      <w:marBottom w:val="0"/>
      <w:divBdr>
        <w:top w:val="none" w:sz="0" w:space="0" w:color="auto"/>
        <w:left w:val="none" w:sz="0" w:space="0" w:color="auto"/>
        <w:bottom w:val="none" w:sz="0" w:space="0" w:color="auto"/>
        <w:right w:val="none" w:sz="0" w:space="0" w:color="auto"/>
      </w:divBdr>
    </w:div>
    <w:div w:id="195450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4.safelinks.protection.outlook.com/?url=https%3A%2F%2Feng.inn.no%2Fabout-inn-university%2Fcontact-inn-university%2Fcontact-international-office&amp;data=04%7C01%7C%7C83c5401074cd48f0552e08d976a7d294%7Cd45cfa45904a497297413335dc0372b4%7C0%7C0%7C637671285425586406%7CUnknown%7CTWFpbGZsb3d8eyJWIjoiMC4wLjAwMDAiLCJQIjoiV2luMzIiLCJBTiI6Ik1haWwiLCJXVCI6Mn0%3D%7C1000&amp;sdata=nwDGIzZABzctAByqMWz8mQROINA1FqCxpm0PmLO3ipM%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04.safelinks.protection.outlook.com/?url=https%3A%2F%2Fwww.fhi.no%2Fen%2Fop%2Fnovel-coronavirus-facts-advice%2Ffacts-and-general-advice%2Fentry-quarantine-travel-covid19%2F&amp;data=04%7C01%7C%7C83c5401074cd48f0552e08d976a7d294%7Cd45cfa45904a497297413335dc0372b4%7C0%7C0%7C637671285425576452%7CUnknown%7CTWFpbGZsb3d8eyJWIjoiMC4wLjAwMDAiLCJQIjoiV2luMzIiLCJBTiI6Ik1haWwiLCJXVCI6Mn0%3D%7C1000&amp;sdata=7af%2BrgXXVOJgtBToGrXU8hNGOnbQ8%2F3MLmL8ppeh4kg%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g.inn.no/study-opportunities/catalogue" TargetMode="External"/><Relationship Id="rId11" Type="http://schemas.openxmlformats.org/officeDocument/2006/relationships/hyperlink" Target="mailto:kine.marie.skjaervik@inn.no" TargetMode="External"/><Relationship Id="rId5" Type="http://schemas.openxmlformats.org/officeDocument/2006/relationships/hyperlink" Target="https://eur04.safelinks.protection.outlook.com/?url=https%3A%2F%2Fnettskjema.no%2Fa%2Fnominations&amp;data=04%7C01%7C%7C83c5401074cd48f0552e08d976a7d294%7Cd45cfa45904a497297413335dc0372b4%7C0%7C0%7C637671285425576452%7CUnknown%7CTWFpbGZsb3d8eyJWIjoiMC4wLjAwMDAiLCJQIjoiV2luMzIiLCJBTiI6Ik1haWwiLCJXVCI6Mn0%3D%7C1000&amp;sdata=E%2BQSY0N4PAokK84twSydHdWPOHMVEGznseEuc69xlCg%3D&amp;reserved=0"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kine.skjaervik@inn.n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3606</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Andrejka</dc:creator>
  <cp:keywords/>
  <dc:description/>
  <cp:lastModifiedBy>Andrejka</cp:lastModifiedBy>
  <cp:revision>2</cp:revision>
  <cp:lastPrinted>2021-10-27T10:49:00Z</cp:lastPrinted>
  <dcterms:created xsi:type="dcterms:W3CDTF">2021-10-27T10:57:00Z</dcterms:created>
  <dcterms:modified xsi:type="dcterms:W3CDTF">2021-10-27T10:57:00Z</dcterms:modified>
</cp:coreProperties>
</file>